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2B" w:rsidRPr="00143550" w:rsidRDefault="00143550">
      <w:pPr>
        <w:rPr>
          <w:b/>
        </w:rPr>
      </w:pPr>
      <w:bookmarkStart w:id="0" w:name="_GoBack"/>
      <w:bookmarkEnd w:id="0"/>
      <w:r w:rsidRPr="00143550">
        <w:rPr>
          <w:b/>
        </w:rPr>
        <w:t xml:space="preserve">Useful sources for all briefings </w:t>
      </w:r>
    </w:p>
    <w:p w:rsidR="00143550" w:rsidRDefault="00143550">
      <w:r>
        <w:t>EEA indicators</w:t>
      </w:r>
    </w:p>
    <w:p w:rsidR="00143550" w:rsidRDefault="00143550">
      <w:r>
        <w:t>SOER briefings and synthesis</w:t>
      </w:r>
    </w:p>
    <w:p w:rsidR="00143550" w:rsidRDefault="00143550">
      <w:r>
        <w:t xml:space="preserve">Eurostat Sustainable Development Indicators 2015 publication </w:t>
      </w:r>
    </w:p>
    <w:p w:rsidR="00143550" w:rsidRDefault="00143550">
      <w:r>
        <w:t>EU Resource efficiency Scoreboard 2014 EC publication</w:t>
      </w:r>
    </w:p>
    <w:p w:rsidR="00143550" w:rsidRDefault="00143550">
      <w:r>
        <w:t>7</w:t>
      </w:r>
      <w:r w:rsidRPr="00143550">
        <w:rPr>
          <w:vertAlign w:val="superscript"/>
        </w:rPr>
        <w:t>th</w:t>
      </w:r>
      <w:r>
        <w:t xml:space="preserve"> EAP Decision </w:t>
      </w:r>
    </w:p>
    <w:sectPr w:rsidR="00143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50"/>
    <w:rsid w:val="0012612B"/>
    <w:rsid w:val="00143550"/>
    <w:rsid w:val="003E2AAB"/>
    <w:rsid w:val="009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B0A14-9340-4EEC-9ADC-D24C1E0F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Aphrodite Mourelatou</dc:creator>
  <cp:keywords/>
  <dc:description/>
  <cp:lastModifiedBy>Aphrodite Mourelatou</cp:lastModifiedBy>
  <cp:revision>2</cp:revision>
  <dcterms:created xsi:type="dcterms:W3CDTF">2015-09-21T15:23:00Z</dcterms:created>
  <dcterms:modified xsi:type="dcterms:W3CDTF">2015-09-21T15:23:00Z</dcterms:modified>
</cp:coreProperties>
</file>