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406D1F" w:rsidRDefault="00406D1F" w:rsidP="00406D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ANNEX 5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expenditure (e.g. project management, quality control, travel costs, etc...)) </w:t>
      </w: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7.5 hours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0"/>
        <w:gridCol w:w="2410"/>
        <w:gridCol w:w="1417"/>
      </w:tblGrid>
      <w:tr w:rsidR="00406D1F" w:rsidRPr="00406D1F" w:rsidTr="00430031">
        <w:tc>
          <w:tcPr>
            <w:tcW w:w="4928" w:type="dxa"/>
            <w:gridSpan w:val="2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2410" w:type="dxa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Price (EUR)</w:t>
            </w:r>
          </w:p>
        </w:tc>
        <w:tc>
          <w:tcPr>
            <w:tcW w:w="1417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Weighting</w:t>
            </w:r>
          </w:p>
        </w:tc>
      </w:tr>
      <w:tr w:rsidR="00406D1F" w:rsidRPr="00406D1F" w:rsidTr="00430031">
        <w:tc>
          <w:tcPr>
            <w:tcW w:w="828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1</w:t>
            </w:r>
          </w:p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100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Daily rate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for senior consultants working intramural at the EEA’s premises for an extended period of time</w:t>
            </w:r>
          </w:p>
        </w:tc>
        <w:tc>
          <w:tcPr>
            <w:tcW w:w="2410" w:type="dxa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0%</w:t>
            </w:r>
          </w:p>
        </w:tc>
      </w:tr>
      <w:tr w:rsidR="00406D1F" w:rsidRPr="00406D1F" w:rsidTr="00430031">
        <w:tc>
          <w:tcPr>
            <w:tcW w:w="828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2</w:t>
            </w:r>
          </w:p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100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</w:rPr>
              <w:t>Daily rate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senior consultants working extramural at the Contractor’s premises (or elsewhere)</w:t>
            </w:r>
          </w:p>
        </w:tc>
        <w:tc>
          <w:tcPr>
            <w:tcW w:w="2410" w:type="dxa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5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0%</w:t>
            </w:r>
          </w:p>
        </w:tc>
      </w:tr>
      <w:tr w:rsidR="00406D1F" w:rsidRPr="00406D1F" w:rsidTr="00430031">
        <w:tc>
          <w:tcPr>
            <w:tcW w:w="828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3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100" w:type="dxa"/>
            <w:shd w:val="clear" w:color="auto" w:fill="auto"/>
          </w:tcPr>
          <w:p w:rsidR="00406D1F" w:rsidRPr="00F2713A" w:rsidRDefault="00F2713A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Junior consultants working intramural at the EEA’s premises for an extended period of time</w:t>
            </w:r>
          </w:p>
        </w:tc>
        <w:tc>
          <w:tcPr>
            <w:tcW w:w="2410" w:type="dxa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0%</w:t>
            </w:r>
          </w:p>
        </w:tc>
      </w:tr>
      <w:tr w:rsidR="00406D1F" w:rsidRPr="00406D1F" w:rsidTr="00430031">
        <w:tc>
          <w:tcPr>
            <w:tcW w:w="828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120E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120E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:rsidR="00406D1F" w:rsidRPr="00F2713A" w:rsidRDefault="00F2713A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junior consultants working extramural at the Contractor’s premises (or elsewhere)</w:t>
            </w:r>
          </w:p>
        </w:tc>
        <w:tc>
          <w:tcPr>
            <w:tcW w:w="2410" w:type="dxa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10%</w:t>
            </w:r>
          </w:p>
        </w:tc>
      </w:tr>
    </w:tbl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D97C2A" w:rsidRPr="00406D1F" w:rsidRDefault="00D97C2A">
      <w:pPr>
        <w:rPr>
          <w:rFonts w:asciiTheme="minorHAnsi" w:hAnsiTheme="minorHAnsi" w:cstheme="minorHAnsi"/>
          <w:sz w:val="22"/>
          <w:szCs w:val="22"/>
        </w:rPr>
      </w:pPr>
    </w:p>
    <w:sectPr w:rsidR="00D97C2A" w:rsidRPr="00406D1F" w:rsidSect="009D1250">
      <w:head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1E7FB4" w:rsidTr="00463872">
      <w:tc>
        <w:tcPr>
          <w:tcW w:w="4440" w:type="dxa"/>
          <w:shd w:val="clear" w:color="auto" w:fill="auto"/>
        </w:tcPr>
        <w:p w:rsidR="001E7FB4" w:rsidRPr="00406D1F" w:rsidRDefault="00650BDE" w:rsidP="00406D1F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Open call No. EEA/SE</w:t>
          </w:r>
          <w:r w:rsidR="00406D1F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/12/003</w:t>
          </w:r>
        </w:p>
      </w:tc>
      <w:tc>
        <w:tcPr>
          <w:tcW w:w="4959" w:type="dxa"/>
          <w:shd w:val="clear" w:color="auto" w:fill="auto"/>
        </w:tcPr>
        <w:p w:rsidR="001E7FB4" w:rsidRDefault="00650BDE" w:rsidP="00141AB7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 w:rsidR="00406D1F"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FB4" w:rsidRDefault="00ED397F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2</cp:revision>
  <dcterms:created xsi:type="dcterms:W3CDTF">2012-12-06T16:15:00Z</dcterms:created>
  <dcterms:modified xsi:type="dcterms:W3CDTF">2012-12-06T16:15:00Z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7791268</vt:i4>
  </property>
  <property fmtid="{D5CDD505-2E9C-101B-9397-08002B2CF9AE}" pid="3" name="_NewReviewCycle">
    <vt:lpwstr/>
  </property>
  <property fmtid="{D5CDD505-2E9C-101B-9397-08002B2CF9AE}" pid="4" name="_EmailSubject">
    <vt:lpwstr>Open call for tenders No EEA/SES/12/003 - IT consultancy services on Geospatial Information Systems (4 lots)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