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1F" w:rsidRPr="00406D1F" w:rsidRDefault="00A63672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ANNEX 6</w:t>
      </w:r>
      <w:r w:rsidR="00406D1F" w:rsidRPr="00406D1F">
        <w:rPr>
          <w:rFonts w:asciiTheme="minorHAnsi" w:hAnsiTheme="minorHAnsi" w:cstheme="minorHAnsi"/>
          <w:sz w:val="22"/>
          <w:szCs w:val="22"/>
        </w:rPr>
        <w:t xml:space="preserve">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517B63" w:rsidRDefault="00517B63" w:rsidP="00517B63"/>
    <w:p w:rsidR="00517B63" w:rsidRPr="00517B63" w:rsidRDefault="00517B63" w:rsidP="00517B63"/>
    <w:p w:rsidR="00406D1F" w:rsidRPr="00D52AE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0"/>
          <w:szCs w:val="22"/>
        </w:rPr>
      </w:pPr>
      <w:r w:rsidRPr="00D52AEF">
        <w:rPr>
          <w:rFonts w:asciiTheme="minorHAnsi" w:hAnsiTheme="minorHAnsi" w:cstheme="minorHAnsi"/>
          <w:sz w:val="20"/>
          <w:szCs w:val="22"/>
        </w:rPr>
        <w:t xml:space="preserve">Price must be quoted in EUR and </w:t>
      </w:r>
      <w:r w:rsidRPr="00D52AEF">
        <w:rPr>
          <w:rFonts w:asciiTheme="minorHAnsi" w:hAnsiTheme="minorHAnsi" w:cstheme="minorHAnsi"/>
          <w:sz w:val="20"/>
          <w:szCs w:val="22"/>
          <w:u w:val="single"/>
        </w:rPr>
        <w:t>exclude</w:t>
      </w:r>
      <w:r w:rsidRPr="00D52AEF">
        <w:rPr>
          <w:rFonts w:asciiTheme="minorHAnsi" w:hAnsiTheme="minorHAnsi" w:cstheme="minorHAnsi"/>
          <w:sz w:val="20"/>
          <w:szCs w:val="22"/>
        </w:rPr>
        <w:t xml:space="preserve"> VAT </w:t>
      </w:r>
    </w:p>
    <w:p w:rsidR="00D52AEF" w:rsidRDefault="00406D1F" w:rsidP="00D52AEF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2"/>
        </w:rPr>
      </w:pPr>
      <w:r w:rsidRPr="00D52AEF">
        <w:rPr>
          <w:rFonts w:asciiTheme="minorHAnsi" w:hAnsiTheme="minorHAnsi" w:cstheme="minorHAnsi"/>
          <w:sz w:val="20"/>
          <w:szCs w:val="22"/>
        </w:rPr>
        <w:t xml:space="preserve">Price shall be </w:t>
      </w:r>
      <w:r w:rsidRPr="00D52AEF">
        <w:rPr>
          <w:rFonts w:asciiTheme="minorHAnsi" w:hAnsiTheme="minorHAnsi" w:cstheme="minorHAnsi"/>
          <w:sz w:val="20"/>
          <w:szCs w:val="22"/>
          <w:u w:val="single"/>
        </w:rPr>
        <w:t>all-inclusive</w:t>
      </w:r>
      <w:r w:rsidRPr="00D52AEF">
        <w:rPr>
          <w:rFonts w:asciiTheme="minorHAnsi" w:hAnsiTheme="minorHAnsi" w:cstheme="minorHAnsi"/>
          <w:sz w:val="20"/>
          <w:szCs w:val="22"/>
        </w:rPr>
        <w:t xml:space="preserve"> </w:t>
      </w:r>
      <w:r w:rsidR="00C627F3" w:rsidRPr="00D52AEF">
        <w:rPr>
          <w:rFonts w:asciiTheme="minorHAnsi" w:hAnsiTheme="minorHAnsi" w:cstheme="minorHAnsi"/>
          <w:sz w:val="20"/>
          <w:szCs w:val="22"/>
        </w:rPr>
        <w:t>(i.e. include all relevant costs and all expenditure</w:t>
      </w:r>
      <w:r w:rsidR="00393258">
        <w:rPr>
          <w:rFonts w:asciiTheme="minorHAnsi" w:hAnsiTheme="minorHAnsi" w:cstheme="minorHAnsi"/>
          <w:sz w:val="20"/>
          <w:szCs w:val="22"/>
        </w:rPr>
        <w:t>s</w:t>
      </w:r>
      <w:r w:rsidR="00C627F3" w:rsidRPr="00D52AEF">
        <w:rPr>
          <w:rFonts w:asciiTheme="minorHAnsi" w:hAnsiTheme="minorHAnsi" w:cstheme="minorHAnsi"/>
          <w:sz w:val="20"/>
          <w:szCs w:val="22"/>
        </w:rPr>
        <w:t xml:space="preserve"> (e.g. management and administrative costs, travel costs, etc…))</w:t>
      </w:r>
    </w:p>
    <w:p w:rsidR="00517B63" w:rsidRPr="008C1875" w:rsidRDefault="00517B63" w:rsidP="00D52AEF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2"/>
        </w:rPr>
      </w:pPr>
      <w:r w:rsidRPr="008C1875">
        <w:rPr>
          <w:rFonts w:asciiTheme="minorHAnsi" w:hAnsiTheme="minorHAnsi" w:cstheme="minorHAnsi"/>
          <w:sz w:val="20"/>
          <w:szCs w:val="22"/>
        </w:rPr>
        <w:t xml:space="preserve">The percentage for </w:t>
      </w:r>
      <w:r w:rsidR="00A63672" w:rsidRPr="008C1875">
        <w:rPr>
          <w:rFonts w:asciiTheme="minorHAnsi" w:hAnsiTheme="minorHAnsi" w:cstheme="minorHAnsi"/>
          <w:sz w:val="20"/>
          <w:szCs w:val="22"/>
        </w:rPr>
        <w:t xml:space="preserve">the </w:t>
      </w:r>
      <w:r w:rsidRPr="008C1875">
        <w:rPr>
          <w:rFonts w:asciiTheme="minorHAnsi" w:hAnsiTheme="minorHAnsi" w:cstheme="minorHAnsi"/>
          <w:sz w:val="20"/>
          <w:szCs w:val="22"/>
        </w:rPr>
        <w:t>price offer shows the relative weight when awarding points for the price award criterion</w:t>
      </w:r>
    </w:p>
    <w:p w:rsidR="00C627F3" w:rsidRPr="00D52AEF" w:rsidRDefault="00C627F3" w:rsidP="00C627F3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275"/>
        <w:gridCol w:w="1843"/>
      </w:tblGrid>
      <w:tr w:rsidR="004644F0" w:rsidRPr="00A63672" w:rsidTr="004644F0">
        <w:tc>
          <w:tcPr>
            <w:tcW w:w="6238" w:type="dxa"/>
            <w:gridSpan w:val="2"/>
            <w:vAlign w:val="center"/>
          </w:tcPr>
          <w:p w:rsidR="004644F0" w:rsidRPr="00A63672" w:rsidRDefault="004644F0" w:rsidP="00C32B3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672">
              <w:rPr>
                <w:rFonts w:asciiTheme="minorHAnsi" w:hAnsiTheme="minorHAnsi" w:cstheme="minorHAnsi"/>
                <w:b/>
                <w:sz w:val="22"/>
                <w:szCs w:val="22"/>
              </w:rPr>
              <w:t>Services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4F0" w:rsidRPr="00A63672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672">
              <w:rPr>
                <w:rFonts w:asciiTheme="minorHAnsi" w:hAnsiTheme="minorHAnsi" w:cstheme="minorHAnsi"/>
                <w:b/>
                <w:sz w:val="22"/>
                <w:szCs w:val="22"/>
              </w:rPr>
              <w:t>Price (EUR)</w:t>
            </w:r>
          </w:p>
        </w:tc>
        <w:tc>
          <w:tcPr>
            <w:tcW w:w="1843" w:type="dxa"/>
          </w:tcPr>
          <w:p w:rsidR="004644F0" w:rsidRPr="00A63672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3672">
              <w:rPr>
                <w:rFonts w:asciiTheme="minorHAnsi" w:hAnsiTheme="minorHAnsi" w:cstheme="minorHAnsi"/>
                <w:b/>
                <w:sz w:val="22"/>
                <w:szCs w:val="22"/>
              </w:rPr>
              <w:t>Weighting factor</w:t>
            </w:r>
          </w:p>
        </w:tc>
      </w:tr>
      <w:tr w:rsidR="00A63672" w:rsidRPr="00AD519B" w:rsidTr="005C3729">
        <w:tc>
          <w:tcPr>
            <w:tcW w:w="568" w:type="dxa"/>
            <w:vAlign w:val="center"/>
          </w:tcPr>
          <w:p w:rsidR="00A63672" w:rsidRPr="00AD519B" w:rsidRDefault="00A63672" w:rsidP="005C37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63672" w:rsidRPr="00AD519B" w:rsidRDefault="00A63672" w:rsidP="005C372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s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enior consultants working intramural at the EEA’s premises for an extended period of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(*)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(daily rate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672" w:rsidRPr="00AD519B" w:rsidRDefault="00A63672" w:rsidP="005C37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3672" w:rsidRDefault="00A63672" w:rsidP="005C37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A63672" w:rsidRPr="00AD519B" w:rsidTr="005C3729">
        <w:tc>
          <w:tcPr>
            <w:tcW w:w="568" w:type="dxa"/>
            <w:vAlign w:val="center"/>
          </w:tcPr>
          <w:p w:rsidR="00A63672" w:rsidRPr="00AD519B" w:rsidRDefault="00A63672" w:rsidP="005C37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D519B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63672" w:rsidRPr="00AD519B" w:rsidRDefault="00A63672" w:rsidP="005C372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Daily rate for senior 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672" w:rsidRPr="00AD519B" w:rsidRDefault="00A63672" w:rsidP="005C37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3672" w:rsidRPr="00AD519B" w:rsidRDefault="00A63672" w:rsidP="005C372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644F0" w:rsidRPr="00AD519B" w:rsidTr="00517B63">
        <w:tc>
          <w:tcPr>
            <w:tcW w:w="568" w:type="dxa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6367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644F0" w:rsidRPr="00AD519B" w:rsidRDefault="00A63672" w:rsidP="00C32B3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Daily rate for junior</w:t>
            </w:r>
            <w:r w:rsidR="004644F0"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consultants working intramural at the EEA’s premises for an extended period of time</w:t>
            </w:r>
            <w:r w:rsidR="004644F0">
              <w:rPr>
                <w:rFonts w:asciiTheme="minorHAnsi" w:hAnsiTheme="minorHAnsi" w:cstheme="minorHAnsi"/>
                <w:sz w:val="22"/>
                <w:szCs w:val="22"/>
              </w:rPr>
              <w:t xml:space="preserve"> (*)</w:t>
            </w:r>
            <w:r w:rsidR="004644F0" w:rsidRPr="00AD519B">
              <w:rPr>
                <w:rFonts w:asciiTheme="minorHAnsi" w:hAnsiTheme="minorHAnsi" w:cstheme="minorHAnsi"/>
                <w:sz w:val="22"/>
                <w:szCs w:val="22"/>
              </w:rPr>
              <w:t xml:space="preserve">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44F0" w:rsidRDefault="00A63672" w:rsidP="00517B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7B6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17B63" w:rsidRPr="00AD519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4644F0" w:rsidRPr="00AD519B" w:rsidTr="00517B63">
        <w:tc>
          <w:tcPr>
            <w:tcW w:w="568" w:type="dxa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5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6367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644F0" w:rsidRPr="00AD519B" w:rsidRDefault="00A63672" w:rsidP="00C32B3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Daily rate for junior </w:t>
            </w:r>
            <w:r w:rsidR="004644F0" w:rsidRPr="00AD519B">
              <w:rPr>
                <w:rFonts w:asciiTheme="minorHAnsi" w:hAnsiTheme="minorHAnsi" w:cstheme="minorHAnsi"/>
                <w:sz w:val="22"/>
                <w:szCs w:val="22"/>
              </w:rPr>
              <w:t>consultants working extramural at the Contractor’s premises (or elsewhere) (daily rate = 8 hours)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4F0" w:rsidRPr="00AD519B" w:rsidRDefault="004644F0" w:rsidP="00C32B3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644F0" w:rsidRPr="00AD519B" w:rsidRDefault="00A63672" w:rsidP="00517B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17B6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17B63" w:rsidRPr="00AD519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393258" w:rsidRPr="00B67411" w:rsidRDefault="00393258" w:rsidP="0039325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801A7E">
        <w:rPr>
          <w:rFonts w:asciiTheme="minorHAnsi" w:hAnsiTheme="minorHAnsi"/>
          <w:sz w:val="18"/>
          <w:szCs w:val="18"/>
        </w:rPr>
        <w:t>(*) An extended period of time would be a</w:t>
      </w:r>
      <w:r>
        <w:rPr>
          <w:rFonts w:asciiTheme="minorHAnsi" w:hAnsiTheme="minorHAnsi"/>
          <w:sz w:val="18"/>
          <w:szCs w:val="18"/>
        </w:rPr>
        <w:t>ny period over a week.</w:t>
      </w:r>
    </w:p>
    <w:p w:rsidR="00D52AEF" w:rsidRDefault="008C1875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All</w:t>
      </w:r>
      <w:r w:rsidR="00D52AEF" w:rsidRPr="00D52AEF">
        <w:rPr>
          <w:rFonts w:asciiTheme="minorHAnsi" w:hAnsiTheme="minorHAnsi" w:cstheme="minorHAnsi"/>
          <w:sz w:val="20"/>
          <w:szCs w:val="22"/>
        </w:rPr>
        <w:t xml:space="preserve"> fields are compulsory; non-compliance will lead to exclusion</w:t>
      </w:r>
      <w:r w:rsidR="00517B63">
        <w:rPr>
          <w:rFonts w:asciiTheme="minorHAnsi" w:hAnsiTheme="minorHAnsi" w:cstheme="minorHAnsi"/>
          <w:sz w:val="20"/>
          <w:szCs w:val="22"/>
        </w:rPr>
        <w:t>.</w:t>
      </w:r>
    </w:p>
    <w:p w:rsidR="00C627F3" w:rsidRDefault="00C627F3" w:rsidP="00C627F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C627F3" w:rsidSect="00D52AEF">
      <w:headerReference w:type="default" r:id="rId7"/>
      <w:headerReference w:type="first" r:id="rId8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FB4" w:rsidRDefault="00862840" w:rsidP="00141AB7">
    <w:pPr>
      <w:pStyle w:val="Header"/>
      <w:tabs>
        <w:tab w:val="clear" w:pos="8306"/>
        <w:tab w:val="right" w:pos="9000"/>
      </w:tabs>
      <w:ind w:right="-6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D52AEF" w:rsidTr="00386604">
      <w:tc>
        <w:tcPr>
          <w:tcW w:w="4440" w:type="dxa"/>
          <w:shd w:val="clear" w:color="auto" w:fill="auto"/>
        </w:tcPr>
        <w:p w:rsidR="00A63672" w:rsidRPr="00406D1F" w:rsidRDefault="00D52AEF" w:rsidP="00386604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Call for tenders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 xml:space="preserve"> No EEA/</w:t>
          </w:r>
          <w:r w:rsidR="00A63672">
            <w:rPr>
              <w:rFonts w:asciiTheme="minorHAnsi" w:hAnsiTheme="minorHAnsi" w:cstheme="minorHAnsi"/>
              <w:b/>
              <w:sz w:val="22"/>
              <w:szCs w:val="22"/>
            </w:rPr>
            <w:t>IEA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/00</w:t>
          </w:r>
          <w:r w:rsidR="00A63672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4959" w:type="dxa"/>
          <w:shd w:val="clear" w:color="auto" w:fill="auto"/>
        </w:tcPr>
        <w:p w:rsidR="00D52AEF" w:rsidRDefault="00D52AEF" w:rsidP="00386604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25606711" wp14:editId="7E5EC865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2AEF" w:rsidRDefault="00D52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258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644F0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17B63"/>
    <w:rsid w:val="005203D2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069DF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369C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263B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1EB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1FD7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2840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875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672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5B1F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493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12AF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27F3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2AEF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A23CF7-CD70-4BB8-B7CA-2541954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4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  <w:style w:type="paragraph" w:customStyle="1" w:styleId="Default">
    <w:name w:val="Default"/>
    <w:rsid w:val="00B4493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B44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CORNU</dc:creator>
  <cp:lastModifiedBy>Bitten Serena</cp:lastModifiedBy>
  <cp:revision>2</cp:revision>
  <cp:lastPrinted>2014-11-05T11:19:00Z</cp:lastPrinted>
  <dcterms:created xsi:type="dcterms:W3CDTF">2014-11-14T09:41:00Z</dcterms:created>
  <dcterms:modified xsi:type="dcterms:W3CDTF">2014-11-14T09:41:00Z</dcterms:modified>
</cp:coreProperties>
</file>