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CB6" w:rsidRDefault="00DF5CB6" w:rsidP="00DF5CB6">
      <w:pPr>
        <w:ind w:left="426" w:hanging="426"/>
        <w:jc w:val="center"/>
        <w:rPr>
          <w:rFonts w:asciiTheme="minorHAnsi" w:hAnsiTheme="minorHAnsi" w:cstheme="minorHAnsi"/>
          <w:b/>
          <w:sz w:val="22"/>
          <w:szCs w:val="22"/>
        </w:rPr>
      </w:pPr>
      <w:bookmarkStart w:id="0" w:name="_GoBack"/>
      <w:bookmarkEnd w:id="0"/>
      <w:r>
        <w:rPr>
          <w:rFonts w:asciiTheme="minorHAnsi" w:hAnsiTheme="minorHAnsi" w:cstheme="minorHAnsi"/>
          <w:b/>
          <w:sz w:val="22"/>
          <w:szCs w:val="22"/>
        </w:rPr>
        <w:t>Cross table of tenderers’ qualifications and expertise</w:t>
      </w:r>
    </w:p>
    <w:p w:rsidR="00DF5CB6" w:rsidRDefault="00DF5CB6" w:rsidP="00DF5CB6">
      <w:pPr>
        <w:ind w:left="426" w:hanging="426"/>
        <w:jc w:val="center"/>
        <w:rPr>
          <w:rFonts w:asciiTheme="minorHAnsi" w:hAnsiTheme="minorHAnsi" w:cstheme="minorHAnsi"/>
          <w:noProof/>
          <w:sz w:val="22"/>
          <w:szCs w:val="22"/>
        </w:rPr>
      </w:pPr>
    </w:p>
    <w:p w:rsidR="00DF5CB6" w:rsidRDefault="00DF5CB6" w:rsidP="00DF5CB6">
      <w:pPr>
        <w:ind w:left="426" w:hanging="426"/>
        <w:jc w:val="center"/>
        <w:rPr>
          <w:rFonts w:asciiTheme="minorHAnsi" w:hAnsiTheme="minorHAnsi" w:cstheme="minorHAnsi"/>
          <w:b/>
          <w:sz w:val="22"/>
          <w:szCs w:val="22"/>
        </w:rPr>
      </w:pPr>
      <w:r>
        <w:rPr>
          <w:rFonts w:asciiTheme="minorHAnsi" w:hAnsiTheme="minorHAnsi" w:cstheme="minorHAnsi"/>
          <w:noProof/>
          <w:sz w:val="22"/>
          <w:szCs w:val="22"/>
        </w:rPr>
        <w:t>The elements in square brackets below (‘[‘ and ‘]’) should be filled out by the tenderer.</w:t>
      </w:r>
    </w:p>
    <w:p w:rsidR="00DF5CB6" w:rsidRDefault="00DF5CB6" w:rsidP="00DF5CB6">
      <w:pPr>
        <w:ind w:left="426" w:hanging="426"/>
        <w:jc w:val="center"/>
        <w:rPr>
          <w:rFonts w:asciiTheme="minorHAnsi" w:hAnsiTheme="minorHAnsi" w:cstheme="minorHAnsi"/>
          <w:b/>
          <w:sz w:val="22"/>
          <w:szCs w:val="22"/>
        </w:rPr>
      </w:pPr>
    </w:p>
    <w:p w:rsidR="00DF5CB6" w:rsidRDefault="00DF5CB6" w:rsidP="00DF5CB6">
      <w:pPr>
        <w:ind w:left="426" w:hanging="426"/>
        <w:jc w:val="center"/>
        <w:rPr>
          <w:rFonts w:asciiTheme="minorHAnsi" w:hAnsiTheme="minorHAnsi" w:cstheme="minorHAnsi"/>
          <w:b/>
          <w:sz w:val="22"/>
          <w:szCs w:val="22"/>
        </w:rPr>
      </w:pPr>
      <w:r>
        <w:rPr>
          <w:rFonts w:asciiTheme="minorHAnsi" w:hAnsiTheme="minorHAnsi" w:cstheme="minorHAnsi"/>
          <w:b/>
          <w:sz w:val="22"/>
          <w:szCs w:val="22"/>
        </w:rPr>
        <w:t>Lot 2</w:t>
      </w:r>
    </w:p>
    <w:p w:rsidR="00DF5CB6" w:rsidRDefault="00DF5CB6" w:rsidP="00DF5CB6">
      <w:pPr>
        <w:ind w:left="426" w:hanging="426"/>
        <w:jc w:val="center"/>
        <w:rPr>
          <w:rFonts w:asciiTheme="minorHAnsi" w:hAnsiTheme="minorHAnsi" w:cstheme="minorHAnsi"/>
          <w:b/>
          <w:sz w:val="22"/>
          <w:szCs w:val="22"/>
        </w:rPr>
      </w:pPr>
      <w:r w:rsidRPr="00BC2A20">
        <w:rPr>
          <w:rFonts w:asciiTheme="minorHAnsi" w:hAnsiTheme="minorHAnsi" w:cstheme="minorHAnsi"/>
          <w:b/>
          <w:sz w:val="22"/>
          <w:szCs w:val="22"/>
        </w:rPr>
        <w:t>Expert assistance to support EEA’s work on greenhouse gas and air pollutant emissions, streamlining industrial emission reporting, cross-cutting work on the atmosphere (climate and air interactions), and on impacts and contribution of sectors (including agriculture, industry, households) to air and climate</w:t>
      </w:r>
    </w:p>
    <w:p w:rsidR="00DF5CB6" w:rsidRDefault="00DF5CB6" w:rsidP="00DF5CB6">
      <w:pPr>
        <w:ind w:left="426" w:hanging="426"/>
        <w:jc w:val="center"/>
        <w:rPr>
          <w:rFonts w:asciiTheme="minorHAnsi" w:hAnsiTheme="minorHAnsi" w:cstheme="minorHAnsi"/>
          <w:b/>
          <w:sz w:val="22"/>
          <w:szCs w:val="22"/>
        </w:rPr>
      </w:pPr>
    </w:p>
    <w:tbl>
      <w:tblPr>
        <w:tblStyle w:val="TableGrid"/>
        <w:tblW w:w="0" w:type="auto"/>
        <w:tblInd w:w="-459" w:type="dxa"/>
        <w:tblLook w:val="04A0" w:firstRow="1" w:lastRow="0" w:firstColumn="1" w:lastColumn="0" w:noHBand="0" w:noVBand="1"/>
      </w:tblPr>
      <w:tblGrid>
        <w:gridCol w:w="4360"/>
        <w:gridCol w:w="5846"/>
      </w:tblGrid>
      <w:tr w:rsidR="00DF5CB6" w:rsidRPr="00C5652F" w:rsidTr="001B6BB9">
        <w:tc>
          <w:tcPr>
            <w:tcW w:w="4360" w:type="dxa"/>
            <w:tcBorders>
              <w:bottom w:val="single" w:sz="4" w:space="0" w:color="auto"/>
            </w:tcBorders>
            <w:shd w:val="pct5" w:color="auto" w:fill="auto"/>
            <w:vAlign w:val="center"/>
          </w:tcPr>
          <w:p w:rsidR="00DF5CB6" w:rsidRPr="00C5652F" w:rsidRDefault="00DF5CB6" w:rsidP="001B6BB9">
            <w:pPr>
              <w:rPr>
                <w:rFonts w:asciiTheme="minorHAnsi" w:hAnsiTheme="minorHAnsi" w:cstheme="minorHAnsi"/>
                <w:b/>
                <w:sz w:val="22"/>
                <w:szCs w:val="22"/>
              </w:rPr>
            </w:pPr>
            <w:r w:rsidRPr="00C5652F">
              <w:rPr>
                <w:rFonts w:asciiTheme="minorHAnsi" w:hAnsiTheme="minorHAnsi" w:cstheme="minorHAnsi"/>
                <w:b/>
                <w:sz w:val="22"/>
                <w:szCs w:val="22"/>
              </w:rPr>
              <w:t xml:space="preserve">Proof of minimum 10 years of expertise (across all persons responsible for providing the required services) in </w:t>
            </w:r>
            <w:r>
              <w:rPr>
                <w:rFonts w:asciiTheme="minorHAnsi" w:hAnsiTheme="minorHAnsi" w:cstheme="minorHAnsi"/>
                <w:b/>
                <w:sz w:val="22"/>
                <w:szCs w:val="22"/>
              </w:rPr>
              <w:t>3</w:t>
            </w:r>
            <w:r w:rsidRPr="00C5652F">
              <w:rPr>
                <w:rFonts w:asciiTheme="minorHAnsi" w:hAnsiTheme="minorHAnsi" w:cstheme="minorHAnsi"/>
                <w:b/>
                <w:sz w:val="22"/>
                <w:szCs w:val="22"/>
              </w:rPr>
              <w:t xml:space="preserve"> areas of expertise:</w:t>
            </w:r>
          </w:p>
        </w:tc>
        <w:tc>
          <w:tcPr>
            <w:tcW w:w="5846" w:type="dxa"/>
            <w:tcBorders>
              <w:bottom w:val="single" w:sz="4" w:space="0" w:color="auto"/>
            </w:tcBorders>
            <w:shd w:val="pct5" w:color="auto" w:fill="auto"/>
            <w:vAlign w:val="center"/>
          </w:tcPr>
          <w:p w:rsidR="00DF5CB6" w:rsidRPr="00C5652F" w:rsidRDefault="00DF5CB6" w:rsidP="001B6BB9">
            <w:pPr>
              <w:rPr>
                <w:rFonts w:asciiTheme="minorHAnsi" w:hAnsiTheme="minorHAnsi" w:cstheme="minorHAnsi"/>
                <w:b/>
                <w:sz w:val="22"/>
                <w:szCs w:val="22"/>
              </w:rPr>
            </w:pPr>
            <w:r>
              <w:rPr>
                <w:rFonts w:asciiTheme="minorHAnsi" w:hAnsiTheme="minorHAnsi" w:cstheme="minorHAnsi"/>
                <w:b/>
                <w:sz w:val="22"/>
                <w:szCs w:val="22"/>
              </w:rPr>
              <w:t>Indicate a</w:t>
            </w:r>
            <w:r w:rsidRPr="00DE0A9F">
              <w:rPr>
                <w:rFonts w:asciiTheme="minorHAnsi" w:hAnsiTheme="minorHAnsi" w:cstheme="minorHAnsi"/>
                <w:b/>
                <w:sz w:val="22"/>
                <w:szCs w:val="22"/>
              </w:rPr>
              <w:t>ll staff responsible for providing the services</w:t>
            </w:r>
            <w:r>
              <w:rPr>
                <w:rFonts w:asciiTheme="minorHAnsi" w:hAnsiTheme="minorHAnsi" w:cstheme="minorHAnsi"/>
                <w:b/>
                <w:sz w:val="22"/>
                <w:szCs w:val="22"/>
              </w:rPr>
              <w:t>, their academic degree and the</w:t>
            </w:r>
            <w:r w:rsidRPr="00DE0A9F">
              <w:rPr>
                <w:rFonts w:asciiTheme="minorHAnsi" w:hAnsiTheme="minorHAnsi" w:cstheme="minorHAnsi"/>
                <w:b/>
                <w:sz w:val="22"/>
                <w:szCs w:val="22"/>
              </w:rPr>
              <w:t xml:space="preserve"> total amount of months worked </w:t>
            </w:r>
            <w:r>
              <w:rPr>
                <w:rFonts w:asciiTheme="minorHAnsi" w:hAnsiTheme="minorHAnsi" w:cstheme="minorHAnsi"/>
                <w:b/>
                <w:sz w:val="22"/>
                <w:szCs w:val="22"/>
              </w:rPr>
              <w:t xml:space="preserve">by each person </w:t>
            </w:r>
            <w:r w:rsidRPr="00DE0A9F">
              <w:rPr>
                <w:rFonts w:asciiTheme="minorHAnsi" w:hAnsiTheme="minorHAnsi" w:cstheme="minorHAnsi"/>
                <w:b/>
                <w:sz w:val="22"/>
                <w:szCs w:val="22"/>
              </w:rPr>
              <w:t>in the areas specified:</w:t>
            </w:r>
          </w:p>
        </w:tc>
      </w:tr>
      <w:tr w:rsidR="00DF5CB6" w:rsidRPr="00C5652F" w:rsidTr="001B6BB9">
        <w:tc>
          <w:tcPr>
            <w:tcW w:w="4360" w:type="dxa"/>
            <w:shd w:val="pct5" w:color="auto" w:fill="auto"/>
          </w:tcPr>
          <w:p w:rsidR="00DF5CB6" w:rsidRPr="00DE0A9F" w:rsidRDefault="00DF5CB6" w:rsidP="001B6BB9">
            <w:pPr>
              <w:pStyle w:val="ListParagraph"/>
              <w:numPr>
                <w:ilvl w:val="0"/>
                <w:numId w:val="7"/>
              </w:numPr>
              <w:spacing w:before="120" w:after="120"/>
              <w:ind w:left="317" w:hanging="284"/>
              <w:jc w:val="both"/>
              <w:rPr>
                <w:rFonts w:asciiTheme="minorHAnsi" w:hAnsiTheme="minorHAnsi" w:cstheme="minorHAnsi"/>
                <w:b/>
                <w:i/>
                <w:sz w:val="22"/>
                <w:szCs w:val="22"/>
              </w:rPr>
            </w:pPr>
            <w:r w:rsidRPr="00DE0A9F">
              <w:rPr>
                <w:rFonts w:asciiTheme="minorHAnsi" w:hAnsiTheme="minorHAnsi" w:cstheme="minorHAnsi"/>
                <w:b/>
                <w:i/>
                <w:sz w:val="22"/>
                <w:szCs w:val="22"/>
              </w:rPr>
              <w:t>In the area of monitoring, reporting and verification of air pollutant and greenhouse gas emissions:</w:t>
            </w:r>
          </w:p>
        </w:tc>
        <w:tc>
          <w:tcPr>
            <w:tcW w:w="5846" w:type="dxa"/>
            <w:shd w:val="pct5" w:color="auto" w:fill="auto"/>
            <w:vAlign w:val="center"/>
          </w:tcPr>
          <w:p w:rsidR="00DF5CB6" w:rsidRDefault="00DF5CB6" w:rsidP="001B6BB9">
            <w:pPr>
              <w:rPr>
                <w:rFonts w:asciiTheme="minorHAnsi" w:hAnsiTheme="minorHAnsi" w:cstheme="minorHAnsi"/>
                <w:b/>
                <w:sz w:val="22"/>
                <w:szCs w:val="22"/>
              </w:rPr>
            </w:pPr>
          </w:p>
        </w:tc>
      </w:tr>
      <w:tr w:rsidR="00DF5CB6" w:rsidRPr="00F124CA" w:rsidTr="001B6BB9">
        <w:tc>
          <w:tcPr>
            <w:tcW w:w="4360" w:type="dxa"/>
          </w:tcPr>
          <w:p w:rsidR="00DF5CB6" w:rsidRPr="00F124CA" w:rsidRDefault="00DF5CB6" w:rsidP="001B6BB9">
            <w:pPr>
              <w:pStyle w:val="ListParagraph"/>
              <w:numPr>
                <w:ilvl w:val="0"/>
                <w:numId w:val="6"/>
              </w:numPr>
              <w:spacing w:before="120" w:after="120"/>
              <w:ind w:left="317" w:hanging="317"/>
              <w:rPr>
                <w:rFonts w:asciiTheme="minorHAnsi" w:hAnsiTheme="minorHAnsi" w:cstheme="minorHAnsi"/>
                <w:sz w:val="22"/>
                <w:szCs w:val="22"/>
              </w:rPr>
            </w:pPr>
            <w:r w:rsidRPr="00B6110D">
              <w:rPr>
                <w:rFonts w:asciiTheme="minorHAnsi" w:hAnsiTheme="minorHAnsi" w:cstheme="minorHAnsi"/>
                <w:sz w:val="22"/>
                <w:szCs w:val="22"/>
              </w:rPr>
              <w:t>s</w:t>
            </w:r>
            <w:r w:rsidRPr="00615B1E">
              <w:rPr>
                <w:rFonts w:asciiTheme="minorHAnsi" w:hAnsiTheme="minorHAnsi" w:cstheme="minorHAnsi"/>
                <w:sz w:val="22"/>
                <w:szCs w:val="22"/>
              </w:rPr>
              <w:t xml:space="preserve">upport the EEA, where appropriate, in carrying out tasks </w:t>
            </w:r>
            <w:r>
              <w:rPr>
                <w:rFonts w:asciiTheme="minorHAnsi" w:hAnsiTheme="minorHAnsi" w:cstheme="minorHAnsi"/>
                <w:sz w:val="22"/>
                <w:szCs w:val="22"/>
              </w:rPr>
              <w:t>supporting the implementation of the Monitoring Mechanism Regulation (</w:t>
            </w:r>
            <w:r w:rsidRPr="00615B1E">
              <w:rPr>
                <w:rFonts w:asciiTheme="minorHAnsi" w:hAnsiTheme="minorHAnsi" w:cstheme="minorHAnsi"/>
                <w:sz w:val="22"/>
                <w:szCs w:val="22"/>
              </w:rPr>
              <w:t xml:space="preserve">particularly article 24 and </w:t>
            </w:r>
            <w:r w:rsidRPr="00233C2A">
              <w:rPr>
                <w:rFonts w:asciiTheme="minorHAnsi" w:hAnsiTheme="minorHAnsi" w:cstheme="minorHAnsi"/>
                <w:sz w:val="22"/>
                <w:szCs w:val="22"/>
              </w:rPr>
              <w:t>related articles) and activities under the NEC Directive and potential future revisions;</w:t>
            </w:r>
          </w:p>
        </w:tc>
        <w:tc>
          <w:tcPr>
            <w:tcW w:w="5846" w:type="dxa"/>
          </w:tcPr>
          <w:p w:rsidR="00DF5CB6" w:rsidRDefault="00DF5CB6" w:rsidP="00DF5CB6">
            <w:pPr>
              <w:pStyle w:val="ListParagraph"/>
              <w:numPr>
                <w:ilvl w:val="0"/>
                <w:numId w:val="11"/>
              </w:numPr>
              <w:ind w:left="494" w:hanging="426"/>
              <w:rPr>
                <w:rFonts w:asciiTheme="minorHAnsi" w:hAnsiTheme="minorHAnsi" w:cstheme="minorHAnsi"/>
                <w:sz w:val="22"/>
                <w:szCs w:val="22"/>
              </w:rPr>
            </w:pPr>
            <w:r w:rsidRPr="002266F1">
              <w:rPr>
                <w:rFonts w:asciiTheme="minorHAnsi" w:hAnsiTheme="minorHAnsi" w:cstheme="minorHAnsi"/>
                <w:sz w:val="22"/>
                <w:szCs w:val="22"/>
              </w:rPr>
              <w:t>[</w:t>
            </w:r>
            <w:proofErr w:type="gramStart"/>
            <w:r w:rsidRPr="007A1D85">
              <w:rPr>
                <w:rFonts w:asciiTheme="minorHAnsi" w:hAnsiTheme="minorHAnsi" w:cstheme="minorHAnsi"/>
                <w:b/>
                <w:sz w:val="22"/>
                <w:szCs w:val="22"/>
              </w:rPr>
              <w:t>full</w:t>
            </w:r>
            <w:proofErr w:type="gramEnd"/>
            <w:r w:rsidRPr="007A1D85">
              <w:rPr>
                <w:rFonts w:asciiTheme="minorHAnsi" w:hAnsiTheme="minorHAnsi" w:cstheme="minorHAnsi"/>
                <w:b/>
                <w:sz w:val="22"/>
                <w:szCs w:val="22"/>
              </w:rPr>
              <w:t xml:space="preserve"> name</w:t>
            </w:r>
            <w:r w:rsidRPr="002266F1">
              <w:rPr>
                <w:rFonts w:asciiTheme="minorHAnsi" w:hAnsiTheme="minorHAnsi" w:cstheme="minorHAnsi"/>
                <w:sz w:val="22"/>
                <w:szCs w:val="22"/>
              </w:rPr>
              <w:t xml:space="preserve"> of the person]</w:t>
            </w:r>
            <w:r>
              <w:rPr>
                <w:rFonts w:asciiTheme="minorHAnsi" w:hAnsiTheme="minorHAnsi" w:cstheme="minorHAnsi"/>
                <w:sz w:val="22"/>
                <w:szCs w:val="22"/>
              </w:rPr>
              <w:t>. [</w:t>
            </w:r>
            <w:proofErr w:type="gramStart"/>
            <w:r w:rsidRPr="007A1D85">
              <w:rPr>
                <w:rFonts w:asciiTheme="minorHAnsi" w:hAnsiTheme="minorHAnsi" w:cstheme="minorHAnsi"/>
                <w:b/>
                <w:sz w:val="22"/>
                <w:szCs w:val="22"/>
              </w:rPr>
              <w:t>academic</w:t>
            </w:r>
            <w:proofErr w:type="gramEnd"/>
            <w:r w:rsidRPr="007A1D85">
              <w:rPr>
                <w:rFonts w:asciiTheme="minorHAnsi" w:hAnsiTheme="minorHAnsi" w:cstheme="minorHAnsi"/>
                <w:b/>
                <w:sz w:val="22"/>
                <w:szCs w:val="22"/>
              </w:rPr>
              <w:t xml:space="preserve"> degree</w:t>
            </w:r>
            <w:r>
              <w:rPr>
                <w:rFonts w:asciiTheme="minorHAnsi" w:hAnsiTheme="minorHAnsi" w:cstheme="minorHAnsi"/>
                <w:sz w:val="22"/>
                <w:szCs w:val="22"/>
              </w:rPr>
              <w:t xml:space="preserve">]. </w:t>
            </w:r>
            <w:r w:rsidRPr="007A1D85">
              <w:rPr>
                <w:rFonts w:asciiTheme="minorHAnsi" w:hAnsiTheme="minorHAnsi" w:cstheme="minorHAnsi"/>
                <w:b/>
                <w:sz w:val="22"/>
                <w:szCs w:val="22"/>
              </w:rPr>
              <w:t>[</w:t>
            </w:r>
            <w:proofErr w:type="gramStart"/>
            <w:r w:rsidRPr="007A1D85">
              <w:rPr>
                <w:rFonts w:asciiTheme="minorHAnsi" w:hAnsiTheme="minorHAnsi" w:cstheme="minorHAnsi"/>
                <w:b/>
                <w:sz w:val="22"/>
                <w:szCs w:val="22"/>
              </w:rPr>
              <w:t>months</w:t>
            </w:r>
            <w:proofErr w:type="gramEnd"/>
            <w:r w:rsidRPr="007A1D85">
              <w:rPr>
                <w:rFonts w:asciiTheme="minorHAnsi" w:hAnsiTheme="minorHAnsi" w:cstheme="minorHAnsi"/>
                <w:b/>
                <w:sz w:val="22"/>
                <w:szCs w:val="22"/>
              </w:rPr>
              <w:t xml:space="preserve"> worked</w:t>
            </w:r>
            <w:r>
              <w:rPr>
                <w:rFonts w:asciiTheme="minorHAnsi" w:hAnsiTheme="minorHAnsi" w:cstheme="minorHAnsi"/>
                <w:sz w:val="22"/>
                <w:szCs w:val="22"/>
              </w:rPr>
              <w:t xml:space="preserve"> by person in the area indicated on the left hand side].</w:t>
            </w:r>
          </w:p>
          <w:p w:rsidR="00DF5CB6" w:rsidRDefault="00DF5CB6" w:rsidP="001B6BB9">
            <w:pPr>
              <w:pStyle w:val="ListParagraph"/>
              <w:ind w:left="494"/>
              <w:rPr>
                <w:rFonts w:asciiTheme="minorHAnsi" w:hAnsiTheme="minorHAnsi" w:cstheme="minorHAnsi"/>
                <w:sz w:val="22"/>
                <w:szCs w:val="22"/>
              </w:rPr>
            </w:pPr>
          </w:p>
          <w:p w:rsidR="00DF5CB6" w:rsidRPr="00F124CA" w:rsidRDefault="00DF5CB6" w:rsidP="001B6BB9">
            <w:pPr>
              <w:pStyle w:val="ListParagraph"/>
              <w:ind w:left="68"/>
              <w:rPr>
                <w:rFonts w:asciiTheme="minorHAnsi" w:hAnsiTheme="minorHAnsi" w:cstheme="minorHAnsi"/>
                <w:sz w:val="22"/>
                <w:szCs w:val="22"/>
              </w:rPr>
            </w:pPr>
            <w:r w:rsidRPr="00A23336">
              <w:rPr>
                <w:rFonts w:asciiTheme="minorHAnsi" w:hAnsiTheme="minorHAnsi" w:cstheme="minorHAnsi"/>
                <w:i/>
                <w:noProof/>
                <w:sz w:val="22"/>
                <w:szCs w:val="22"/>
              </w:rPr>
              <w:t>[repeat the bullet point as often as required to cover all relevant persons in the format specified under the first bullet point]</w:t>
            </w:r>
          </w:p>
        </w:tc>
      </w:tr>
      <w:tr w:rsidR="00DF5CB6" w:rsidRPr="00C5652F" w:rsidTr="001B6BB9">
        <w:tc>
          <w:tcPr>
            <w:tcW w:w="4360" w:type="dxa"/>
          </w:tcPr>
          <w:p w:rsidR="00DF5CB6" w:rsidRPr="00DE0A9F" w:rsidRDefault="00DF5CB6" w:rsidP="001B6BB9">
            <w:pPr>
              <w:pStyle w:val="ListParagraph"/>
              <w:numPr>
                <w:ilvl w:val="0"/>
                <w:numId w:val="6"/>
              </w:numPr>
              <w:spacing w:before="120" w:after="120"/>
              <w:ind w:left="317" w:hanging="284"/>
              <w:rPr>
                <w:rFonts w:asciiTheme="minorHAnsi" w:hAnsiTheme="minorHAnsi" w:cstheme="minorHAnsi"/>
                <w:sz w:val="22"/>
                <w:szCs w:val="22"/>
              </w:rPr>
            </w:pPr>
            <w:r w:rsidRPr="00DE0A9F">
              <w:rPr>
                <w:rFonts w:asciiTheme="minorHAnsi" w:hAnsiTheme="minorHAnsi" w:cstheme="minorHAnsi"/>
                <w:sz w:val="22"/>
                <w:szCs w:val="22"/>
              </w:rPr>
              <w:t>support the performance of the annual expert review of greenhouse gas and air pollutant emission inventories and associated information reported under the Effort Sharing Decision, the Monitoring Mechanism Regulation, the NEC Directive, the E-PRTR etc.;</w:t>
            </w:r>
          </w:p>
        </w:tc>
        <w:tc>
          <w:tcPr>
            <w:tcW w:w="5846" w:type="dxa"/>
          </w:tcPr>
          <w:p w:rsidR="00DF5CB6" w:rsidRDefault="00DF5CB6" w:rsidP="001B6BB9">
            <w:pPr>
              <w:pStyle w:val="ListParagraph"/>
              <w:ind w:left="68"/>
              <w:rPr>
                <w:rFonts w:asciiTheme="minorHAnsi" w:hAnsiTheme="minorHAnsi" w:cstheme="minorHAnsi"/>
                <w:b/>
                <w:sz w:val="22"/>
                <w:szCs w:val="22"/>
              </w:rPr>
            </w:pPr>
            <w:r w:rsidRPr="00A23336">
              <w:rPr>
                <w:rFonts w:asciiTheme="minorHAnsi" w:hAnsiTheme="minorHAnsi" w:cstheme="minorHAnsi"/>
                <w:i/>
                <w:noProof/>
                <w:sz w:val="22"/>
                <w:szCs w:val="22"/>
              </w:rPr>
              <w:t>[repeat the schema indicated under point a) for this point and all points below]</w:t>
            </w:r>
          </w:p>
        </w:tc>
      </w:tr>
      <w:tr w:rsidR="00DF5CB6" w:rsidRPr="00C5652F" w:rsidTr="001B6BB9">
        <w:tc>
          <w:tcPr>
            <w:tcW w:w="4360" w:type="dxa"/>
            <w:vAlign w:val="center"/>
          </w:tcPr>
          <w:p w:rsidR="00DF5CB6" w:rsidRPr="00F124CA" w:rsidRDefault="00DF5CB6" w:rsidP="001B6BB9">
            <w:pPr>
              <w:pStyle w:val="ListParagraph"/>
              <w:numPr>
                <w:ilvl w:val="0"/>
                <w:numId w:val="6"/>
              </w:numPr>
              <w:spacing w:before="120" w:after="120"/>
              <w:ind w:left="317" w:hanging="317"/>
              <w:rPr>
                <w:rFonts w:asciiTheme="minorHAnsi" w:hAnsiTheme="minorHAnsi" w:cstheme="minorHAnsi"/>
                <w:sz w:val="22"/>
                <w:szCs w:val="22"/>
              </w:rPr>
            </w:pPr>
            <w:r w:rsidRPr="00B6110D">
              <w:rPr>
                <w:rFonts w:asciiTheme="minorHAnsi" w:hAnsiTheme="minorHAnsi" w:cstheme="minorHAnsi"/>
                <w:sz w:val="22"/>
                <w:szCs w:val="22"/>
              </w:rPr>
              <w:t xml:space="preserve">support the EEA’s work on options to streamline reporting on industrial emissions legislation, such as the Industrial Emissions Directive </w:t>
            </w:r>
            <w:r w:rsidRPr="00B6110D">
              <w:rPr>
                <w:rFonts w:asciiTheme="minorHAnsi" w:hAnsiTheme="minorHAnsi" w:cstheme="minorHAnsi"/>
                <w:sz w:val="22"/>
                <w:szCs w:val="22"/>
                <w:lang w:val="en"/>
              </w:rPr>
              <w:t>2010/75/EU</w:t>
            </w:r>
            <w:r w:rsidRPr="00B6110D">
              <w:rPr>
                <w:rFonts w:asciiTheme="minorHAnsi" w:hAnsiTheme="minorHAnsi" w:cstheme="minorHAnsi"/>
                <w:sz w:val="22"/>
                <w:szCs w:val="22"/>
              </w:rPr>
              <w:t xml:space="preserve">, the Directives establishing the EU Emissions Trading System, the E-PRTR Regulation </w:t>
            </w:r>
            <w:r w:rsidRPr="00B6110D">
              <w:rPr>
                <w:rFonts w:asciiTheme="minorHAnsi" w:hAnsiTheme="minorHAnsi" w:cstheme="minorHAnsi"/>
                <w:bCs/>
                <w:sz w:val="22"/>
                <w:szCs w:val="22"/>
              </w:rPr>
              <w:t>No 166/2006</w:t>
            </w:r>
            <w:r w:rsidRPr="00B6110D">
              <w:rPr>
                <w:rFonts w:asciiTheme="minorHAnsi" w:hAnsiTheme="minorHAnsi" w:cstheme="minorHAnsi"/>
                <w:sz w:val="22"/>
                <w:szCs w:val="22"/>
              </w:rPr>
              <w:t>, and legislation related to these;</w:t>
            </w:r>
          </w:p>
        </w:tc>
        <w:tc>
          <w:tcPr>
            <w:tcW w:w="5846" w:type="dxa"/>
            <w:vAlign w:val="center"/>
          </w:tcPr>
          <w:p w:rsidR="00DF5CB6" w:rsidRDefault="00DF5CB6" w:rsidP="001B6BB9">
            <w:pPr>
              <w:rPr>
                <w:rFonts w:asciiTheme="minorHAnsi" w:hAnsiTheme="minorHAnsi" w:cstheme="minorHAnsi"/>
                <w:b/>
                <w:sz w:val="22"/>
                <w:szCs w:val="22"/>
              </w:rPr>
            </w:pPr>
          </w:p>
        </w:tc>
      </w:tr>
      <w:tr w:rsidR="00DF5CB6" w:rsidRPr="00C5652F" w:rsidTr="001B6BB9">
        <w:tc>
          <w:tcPr>
            <w:tcW w:w="4360" w:type="dxa"/>
            <w:vAlign w:val="center"/>
          </w:tcPr>
          <w:p w:rsidR="00DF5CB6" w:rsidRPr="003C1AC6" w:rsidRDefault="00DF5CB6" w:rsidP="001B6BB9">
            <w:pPr>
              <w:pStyle w:val="ListParagraph"/>
              <w:numPr>
                <w:ilvl w:val="0"/>
                <w:numId w:val="6"/>
              </w:numPr>
              <w:spacing w:before="120" w:after="120"/>
              <w:ind w:left="317" w:hanging="284"/>
              <w:rPr>
                <w:rFonts w:asciiTheme="minorHAnsi" w:hAnsiTheme="minorHAnsi" w:cstheme="minorHAnsi"/>
                <w:sz w:val="22"/>
                <w:szCs w:val="22"/>
              </w:rPr>
            </w:pPr>
            <w:r w:rsidRPr="00615B1E">
              <w:rPr>
                <w:rFonts w:asciiTheme="minorHAnsi" w:hAnsiTheme="minorHAnsi" w:cstheme="minorHAnsi"/>
                <w:sz w:val="22"/>
                <w:szCs w:val="22"/>
              </w:rPr>
              <w:t>a</w:t>
            </w:r>
            <w:r w:rsidRPr="00B6110D">
              <w:rPr>
                <w:rFonts w:asciiTheme="minorHAnsi" w:hAnsiTheme="minorHAnsi" w:cstheme="minorHAnsi"/>
                <w:sz w:val="22"/>
                <w:szCs w:val="22"/>
              </w:rPr>
              <w:t>nalysis of strengths and challenges of implementation of EU air and climate legislation;</w:t>
            </w:r>
          </w:p>
        </w:tc>
        <w:tc>
          <w:tcPr>
            <w:tcW w:w="5846" w:type="dxa"/>
            <w:vAlign w:val="center"/>
          </w:tcPr>
          <w:p w:rsidR="00DF5CB6" w:rsidRDefault="00DF5CB6" w:rsidP="001B6BB9">
            <w:pPr>
              <w:rPr>
                <w:rFonts w:asciiTheme="minorHAnsi" w:hAnsiTheme="minorHAnsi" w:cstheme="minorHAnsi"/>
                <w:b/>
                <w:sz w:val="22"/>
                <w:szCs w:val="22"/>
              </w:rPr>
            </w:pPr>
          </w:p>
        </w:tc>
      </w:tr>
      <w:tr w:rsidR="00DF5CB6" w:rsidRPr="00C5652F" w:rsidTr="001B6BB9">
        <w:tc>
          <w:tcPr>
            <w:tcW w:w="4360" w:type="dxa"/>
            <w:tcBorders>
              <w:bottom w:val="single" w:sz="4" w:space="0" w:color="auto"/>
            </w:tcBorders>
            <w:vAlign w:val="center"/>
          </w:tcPr>
          <w:p w:rsidR="00DF5CB6" w:rsidRPr="003C1AC6" w:rsidRDefault="00DF5CB6" w:rsidP="001B6BB9">
            <w:pPr>
              <w:pStyle w:val="ListParagraph"/>
              <w:numPr>
                <w:ilvl w:val="0"/>
                <w:numId w:val="6"/>
              </w:numPr>
              <w:spacing w:before="120" w:after="120"/>
              <w:ind w:left="317" w:hanging="284"/>
              <w:rPr>
                <w:rFonts w:asciiTheme="minorHAnsi" w:hAnsiTheme="minorHAnsi" w:cstheme="minorHAnsi"/>
                <w:sz w:val="22"/>
                <w:szCs w:val="22"/>
              </w:rPr>
            </w:pPr>
            <w:r w:rsidRPr="00B6110D">
              <w:rPr>
                <w:rFonts w:asciiTheme="minorHAnsi" w:hAnsiTheme="minorHAnsi" w:cstheme="minorHAnsi"/>
                <w:sz w:val="22"/>
                <w:szCs w:val="22"/>
              </w:rPr>
              <w:t xml:space="preserve">support to EEA’s work with its member countries and their representatives in the </w:t>
            </w:r>
            <w:proofErr w:type="spellStart"/>
            <w:r w:rsidRPr="00B6110D">
              <w:rPr>
                <w:rFonts w:asciiTheme="minorHAnsi" w:hAnsiTheme="minorHAnsi" w:cstheme="minorHAnsi"/>
                <w:sz w:val="22"/>
                <w:szCs w:val="22"/>
              </w:rPr>
              <w:t>Eionet</w:t>
            </w:r>
            <w:proofErr w:type="spellEnd"/>
            <w:r w:rsidRPr="00B6110D">
              <w:rPr>
                <w:rFonts w:asciiTheme="minorHAnsi" w:hAnsiTheme="minorHAnsi" w:cstheme="minorHAnsi"/>
                <w:sz w:val="22"/>
                <w:szCs w:val="22"/>
              </w:rPr>
              <w:t xml:space="preserve"> network on building capacity on air and greenhouse gas emission</w:t>
            </w:r>
            <w:r>
              <w:rPr>
                <w:rFonts w:asciiTheme="minorHAnsi" w:hAnsiTheme="minorHAnsi" w:cstheme="minorHAnsi"/>
                <w:sz w:val="22"/>
                <w:szCs w:val="22"/>
              </w:rPr>
              <w:t>s</w:t>
            </w:r>
            <w:r w:rsidRPr="00B6110D">
              <w:rPr>
                <w:rFonts w:asciiTheme="minorHAnsi" w:hAnsiTheme="minorHAnsi" w:cstheme="minorHAnsi"/>
                <w:sz w:val="22"/>
                <w:szCs w:val="22"/>
              </w:rPr>
              <w:t xml:space="preserve">, including </w:t>
            </w:r>
            <w:r w:rsidRPr="00B6110D">
              <w:rPr>
                <w:rFonts w:asciiTheme="minorHAnsi" w:hAnsiTheme="minorHAnsi" w:cstheme="minorHAnsi"/>
                <w:sz w:val="22"/>
                <w:szCs w:val="22"/>
              </w:rPr>
              <w:lastRenderedPageBreak/>
              <w:t>industrial emissions;</w:t>
            </w:r>
          </w:p>
        </w:tc>
        <w:tc>
          <w:tcPr>
            <w:tcW w:w="5846" w:type="dxa"/>
            <w:tcBorders>
              <w:bottom w:val="single" w:sz="4" w:space="0" w:color="auto"/>
            </w:tcBorders>
            <w:vAlign w:val="center"/>
          </w:tcPr>
          <w:p w:rsidR="00DF5CB6" w:rsidRDefault="00DF5CB6" w:rsidP="001B6BB9">
            <w:pPr>
              <w:rPr>
                <w:rFonts w:asciiTheme="minorHAnsi" w:hAnsiTheme="minorHAnsi" w:cstheme="minorHAnsi"/>
                <w:b/>
                <w:sz w:val="22"/>
                <w:szCs w:val="22"/>
              </w:rPr>
            </w:pPr>
          </w:p>
        </w:tc>
      </w:tr>
      <w:tr w:rsidR="00DF5CB6" w:rsidRPr="00C5652F" w:rsidTr="001B6BB9">
        <w:tc>
          <w:tcPr>
            <w:tcW w:w="4360" w:type="dxa"/>
            <w:shd w:val="pct5" w:color="auto" w:fill="auto"/>
          </w:tcPr>
          <w:p w:rsidR="00DF5CB6" w:rsidRPr="00DE0A9F" w:rsidRDefault="00DF5CB6" w:rsidP="001B6BB9">
            <w:pPr>
              <w:pStyle w:val="ListParagraph"/>
              <w:numPr>
                <w:ilvl w:val="0"/>
                <w:numId w:val="7"/>
              </w:numPr>
              <w:spacing w:before="120" w:after="120"/>
              <w:ind w:left="317" w:hanging="284"/>
              <w:jc w:val="both"/>
              <w:rPr>
                <w:rFonts w:asciiTheme="minorHAnsi" w:hAnsiTheme="minorHAnsi" w:cstheme="minorHAnsi"/>
                <w:b/>
                <w:i/>
                <w:sz w:val="22"/>
                <w:szCs w:val="22"/>
              </w:rPr>
            </w:pPr>
            <w:r w:rsidRPr="00DE0A9F">
              <w:rPr>
                <w:rFonts w:asciiTheme="minorHAnsi" w:hAnsiTheme="minorHAnsi" w:cstheme="minorHAnsi"/>
                <w:b/>
                <w:i/>
                <w:sz w:val="22"/>
                <w:szCs w:val="22"/>
              </w:rPr>
              <w:lastRenderedPageBreak/>
              <w:t>In the area of integrated assessment of air pollution and climate, including scenarios:</w:t>
            </w:r>
          </w:p>
        </w:tc>
        <w:tc>
          <w:tcPr>
            <w:tcW w:w="5846" w:type="dxa"/>
            <w:shd w:val="pct5" w:color="auto" w:fill="auto"/>
            <w:vAlign w:val="center"/>
          </w:tcPr>
          <w:p w:rsidR="00DF5CB6" w:rsidRDefault="00DF5CB6" w:rsidP="001B6BB9">
            <w:pPr>
              <w:rPr>
                <w:rFonts w:asciiTheme="minorHAnsi" w:hAnsiTheme="minorHAnsi" w:cstheme="minorHAnsi"/>
                <w:b/>
                <w:sz w:val="22"/>
                <w:szCs w:val="22"/>
              </w:rPr>
            </w:pPr>
          </w:p>
        </w:tc>
      </w:tr>
      <w:tr w:rsidR="00DF5CB6" w:rsidRPr="003C1AC6" w:rsidTr="001B6BB9">
        <w:tc>
          <w:tcPr>
            <w:tcW w:w="4360" w:type="dxa"/>
          </w:tcPr>
          <w:p w:rsidR="00DF5CB6" w:rsidRPr="003C1AC6" w:rsidRDefault="00DF5CB6" w:rsidP="001B6BB9">
            <w:pPr>
              <w:pStyle w:val="ListParagraph"/>
              <w:numPr>
                <w:ilvl w:val="0"/>
                <w:numId w:val="2"/>
              </w:numPr>
              <w:spacing w:before="120" w:after="120"/>
              <w:ind w:left="317" w:hanging="284"/>
              <w:rPr>
                <w:rFonts w:asciiTheme="minorHAnsi" w:hAnsiTheme="minorHAnsi" w:cstheme="minorHAnsi"/>
                <w:sz w:val="22"/>
                <w:szCs w:val="22"/>
              </w:rPr>
            </w:pPr>
            <w:r w:rsidRPr="00B3198C">
              <w:rPr>
                <w:rFonts w:asciiTheme="minorHAnsi" w:hAnsiTheme="minorHAnsi" w:cstheme="minorHAnsi"/>
                <w:sz w:val="22"/>
                <w:szCs w:val="22"/>
              </w:rPr>
              <w:t>evaluation of global and European emission scenarios and trends from global-regional assessment studies and application of integrated assessment modelling to assess associated impacts;</w:t>
            </w:r>
          </w:p>
        </w:tc>
        <w:tc>
          <w:tcPr>
            <w:tcW w:w="5846" w:type="dxa"/>
          </w:tcPr>
          <w:p w:rsidR="00DF5CB6" w:rsidRDefault="00DF5CB6" w:rsidP="00DF5CB6">
            <w:pPr>
              <w:pStyle w:val="ListParagraph"/>
              <w:numPr>
                <w:ilvl w:val="0"/>
                <w:numId w:val="11"/>
              </w:numPr>
              <w:ind w:left="352" w:hanging="284"/>
              <w:rPr>
                <w:rFonts w:asciiTheme="minorHAnsi" w:hAnsiTheme="minorHAnsi" w:cstheme="minorHAnsi"/>
                <w:sz w:val="22"/>
                <w:szCs w:val="22"/>
              </w:rPr>
            </w:pPr>
            <w:r w:rsidRPr="002266F1">
              <w:rPr>
                <w:rFonts w:asciiTheme="minorHAnsi" w:hAnsiTheme="minorHAnsi" w:cstheme="minorHAnsi"/>
                <w:sz w:val="22"/>
                <w:szCs w:val="22"/>
              </w:rPr>
              <w:t>[</w:t>
            </w:r>
            <w:proofErr w:type="gramStart"/>
            <w:r w:rsidRPr="007A1D85">
              <w:rPr>
                <w:rFonts w:asciiTheme="minorHAnsi" w:hAnsiTheme="minorHAnsi" w:cstheme="minorHAnsi"/>
                <w:b/>
                <w:sz w:val="22"/>
                <w:szCs w:val="22"/>
              </w:rPr>
              <w:t>full</w:t>
            </w:r>
            <w:proofErr w:type="gramEnd"/>
            <w:r w:rsidRPr="007A1D85">
              <w:rPr>
                <w:rFonts w:asciiTheme="minorHAnsi" w:hAnsiTheme="minorHAnsi" w:cstheme="minorHAnsi"/>
                <w:b/>
                <w:sz w:val="22"/>
                <w:szCs w:val="22"/>
              </w:rPr>
              <w:t xml:space="preserve"> name</w:t>
            </w:r>
            <w:r w:rsidRPr="002266F1">
              <w:rPr>
                <w:rFonts w:asciiTheme="minorHAnsi" w:hAnsiTheme="minorHAnsi" w:cstheme="minorHAnsi"/>
                <w:sz w:val="22"/>
                <w:szCs w:val="22"/>
              </w:rPr>
              <w:t xml:space="preserve"> of the person]</w:t>
            </w:r>
            <w:r>
              <w:rPr>
                <w:rFonts w:asciiTheme="minorHAnsi" w:hAnsiTheme="minorHAnsi" w:cstheme="minorHAnsi"/>
                <w:sz w:val="22"/>
                <w:szCs w:val="22"/>
              </w:rPr>
              <w:t>. [</w:t>
            </w:r>
            <w:proofErr w:type="gramStart"/>
            <w:r w:rsidRPr="007A1D85">
              <w:rPr>
                <w:rFonts w:asciiTheme="minorHAnsi" w:hAnsiTheme="minorHAnsi" w:cstheme="minorHAnsi"/>
                <w:b/>
                <w:sz w:val="22"/>
                <w:szCs w:val="22"/>
              </w:rPr>
              <w:t>academic</w:t>
            </w:r>
            <w:proofErr w:type="gramEnd"/>
            <w:r w:rsidRPr="007A1D85">
              <w:rPr>
                <w:rFonts w:asciiTheme="minorHAnsi" w:hAnsiTheme="minorHAnsi" w:cstheme="minorHAnsi"/>
                <w:b/>
                <w:sz w:val="22"/>
                <w:szCs w:val="22"/>
              </w:rPr>
              <w:t xml:space="preserve"> degree</w:t>
            </w:r>
            <w:r>
              <w:rPr>
                <w:rFonts w:asciiTheme="minorHAnsi" w:hAnsiTheme="minorHAnsi" w:cstheme="minorHAnsi"/>
                <w:sz w:val="22"/>
                <w:szCs w:val="22"/>
              </w:rPr>
              <w:t>]. [</w:t>
            </w:r>
            <w:proofErr w:type="gramStart"/>
            <w:r w:rsidRPr="007A1D85">
              <w:rPr>
                <w:rFonts w:asciiTheme="minorHAnsi" w:hAnsiTheme="minorHAnsi" w:cstheme="minorHAnsi"/>
                <w:b/>
                <w:sz w:val="22"/>
                <w:szCs w:val="22"/>
              </w:rPr>
              <w:t>months</w:t>
            </w:r>
            <w:proofErr w:type="gramEnd"/>
            <w:r w:rsidRPr="007A1D85">
              <w:rPr>
                <w:rFonts w:asciiTheme="minorHAnsi" w:hAnsiTheme="minorHAnsi" w:cstheme="minorHAnsi"/>
                <w:b/>
                <w:sz w:val="22"/>
                <w:szCs w:val="22"/>
              </w:rPr>
              <w:t xml:space="preserve"> worked </w:t>
            </w:r>
            <w:r>
              <w:rPr>
                <w:rFonts w:asciiTheme="minorHAnsi" w:hAnsiTheme="minorHAnsi" w:cstheme="minorHAnsi"/>
                <w:sz w:val="22"/>
                <w:szCs w:val="22"/>
              </w:rPr>
              <w:t>by person in the area indicated on the left hand side].</w:t>
            </w:r>
          </w:p>
          <w:p w:rsidR="00DF5CB6" w:rsidRDefault="00DF5CB6" w:rsidP="001B6BB9">
            <w:pPr>
              <w:pStyle w:val="ListParagraph"/>
              <w:ind w:left="352"/>
              <w:rPr>
                <w:rFonts w:asciiTheme="minorHAnsi" w:hAnsiTheme="minorHAnsi" w:cstheme="minorHAnsi"/>
                <w:sz w:val="22"/>
                <w:szCs w:val="22"/>
              </w:rPr>
            </w:pPr>
          </w:p>
          <w:p w:rsidR="00DF5CB6" w:rsidRPr="003C1AC6" w:rsidRDefault="00DF5CB6" w:rsidP="001B6BB9">
            <w:pPr>
              <w:pStyle w:val="ListParagraph"/>
              <w:ind w:left="68"/>
              <w:rPr>
                <w:rFonts w:asciiTheme="minorHAnsi" w:hAnsiTheme="minorHAnsi" w:cstheme="minorHAnsi"/>
                <w:sz w:val="22"/>
                <w:szCs w:val="22"/>
              </w:rPr>
            </w:pPr>
            <w:r w:rsidRPr="00A23336">
              <w:rPr>
                <w:rFonts w:asciiTheme="minorHAnsi" w:hAnsiTheme="minorHAnsi" w:cstheme="minorHAnsi"/>
                <w:i/>
                <w:noProof/>
                <w:sz w:val="22"/>
                <w:szCs w:val="22"/>
              </w:rPr>
              <w:t>[repeat the bullet point as often as required to cover all relevant persons in the format specified under the first bullet point]</w:t>
            </w:r>
          </w:p>
        </w:tc>
      </w:tr>
      <w:tr w:rsidR="00DF5CB6" w:rsidRPr="003C1AC6" w:rsidTr="001B6BB9">
        <w:tc>
          <w:tcPr>
            <w:tcW w:w="4360" w:type="dxa"/>
          </w:tcPr>
          <w:p w:rsidR="00DF5CB6" w:rsidRPr="003C1AC6" w:rsidRDefault="00DF5CB6" w:rsidP="001B6BB9">
            <w:pPr>
              <w:pStyle w:val="ListParagraph"/>
              <w:numPr>
                <w:ilvl w:val="0"/>
                <w:numId w:val="2"/>
              </w:numPr>
              <w:spacing w:before="120" w:after="120"/>
              <w:ind w:left="317" w:hanging="284"/>
            </w:pPr>
            <w:r w:rsidRPr="00B3198C">
              <w:rPr>
                <w:rFonts w:asciiTheme="minorHAnsi" w:hAnsiTheme="minorHAnsi" w:cstheme="minorHAnsi"/>
                <w:sz w:val="22"/>
                <w:szCs w:val="22"/>
              </w:rPr>
              <w:t>calculation and assessment of emissions derived from different emission accounting perspectives, e.g. consumption, territorial, end-user based approaches etc.;</w:t>
            </w:r>
          </w:p>
        </w:tc>
        <w:tc>
          <w:tcPr>
            <w:tcW w:w="5846" w:type="dxa"/>
          </w:tcPr>
          <w:p w:rsidR="00DF5CB6" w:rsidRPr="003C1AC6" w:rsidRDefault="00DF5CB6" w:rsidP="001B6BB9">
            <w:pPr>
              <w:pStyle w:val="ListParagraph"/>
              <w:ind w:left="68"/>
              <w:rPr>
                <w:rFonts w:asciiTheme="minorHAnsi" w:hAnsiTheme="minorHAnsi" w:cstheme="minorHAnsi"/>
                <w:sz w:val="22"/>
                <w:szCs w:val="22"/>
              </w:rPr>
            </w:pPr>
            <w:r w:rsidRPr="00A23336">
              <w:rPr>
                <w:rFonts w:asciiTheme="minorHAnsi" w:hAnsiTheme="minorHAnsi" w:cstheme="minorHAnsi"/>
                <w:i/>
                <w:noProof/>
                <w:sz w:val="22"/>
                <w:szCs w:val="22"/>
              </w:rPr>
              <w:t>[repeat the schema indicated under point a) for this point and all points below]</w:t>
            </w:r>
          </w:p>
        </w:tc>
      </w:tr>
      <w:tr w:rsidR="00DF5CB6" w:rsidRPr="003C1AC6" w:rsidTr="001B6BB9">
        <w:tc>
          <w:tcPr>
            <w:tcW w:w="4360" w:type="dxa"/>
            <w:vAlign w:val="center"/>
          </w:tcPr>
          <w:p w:rsidR="00DF5CB6" w:rsidRPr="003C1AC6" w:rsidRDefault="00DF5CB6" w:rsidP="001B6BB9">
            <w:pPr>
              <w:pStyle w:val="ListParagraph"/>
              <w:numPr>
                <w:ilvl w:val="0"/>
                <w:numId w:val="2"/>
              </w:numPr>
              <w:spacing w:before="120" w:after="120"/>
              <w:ind w:left="317" w:hanging="284"/>
              <w:rPr>
                <w:rFonts w:asciiTheme="minorHAnsi" w:hAnsiTheme="minorHAnsi" w:cstheme="minorHAnsi"/>
                <w:sz w:val="22"/>
                <w:szCs w:val="22"/>
              </w:rPr>
            </w:pPr>
            <w:r w:rsidRPr="00B3198C">
              <w:rPr>
                <w:rFonts w:asciiTheme="minorHAnsi" w:hAnsiTheme="minorHAnsi" w:cstheme="minorHAnsi"/>
                <w:sz w:val="22"/>
                <w:szCs w:val="22"/>
              </w:rPr>
              <w:t>determination of environment externalities arising from emissions of pollutants to the atmosphere, through the application of existing modelling evaluation frameworks;</w:t>
            </w:r>
          </w:p>
        </w:tc>
        <w:tc>
          <w:tcPr>
            <w:tcW w:w="5846" w:type="dxa"/>
            <w:vAlign w:val="center"/>
          </w:tcPr>
          <w:p w:rsidR="00DF5CB6" w:rsidRPr="003C1AC6" w:rsidRDefault="00DF5CB6" w:rsidP="001B6BB9">
            <w:pPr>
              <w:rPr>
                <w:rFonts w:asciiTheme="minorHAnsi" w:hAnsiTheme="minorHAnsi" w:cstheme="minorHAnsi"/>
                <w:sz w:val="22"/>
                <w:szCs w:val="22"/>
              </w:rPr>
            </w:pPr>
          </w:p>
        </w:tc>
      </w:tr>
      <w:tr w:rsidR="00DF5CB6" w:rsidRPr="003C1AC6" w:rsidTr="001B6BB9">
        <w:tc>
          <w:tcPr>
            <w:tcW w:w="4360" w:type="dxa"/>
            <w:vAlign w:val="center"/>
          </w:tcPr>
          <w:p w:rsidR="00DF5CB6" w:rsidRPr="003C1AC6" w:rsidRDefault="00DF5CB6" w:rsidP="001B6BB9">
            <w:pPr>
              <w:pStyle w:val="ListParagraph"/>
              <w:numPr>
                <w:ilvl w:val="0"/>
                <w:numId w:val="2"/>
              </w:numPr>
              <w:spacing w:before="120" w:after="120"/>
              <w:ind w:left="317" w:hanging="284"/>
              <w:rPr>
                <w:rFonts w:asciiTheme="minorHAnsi" w:hAnsiTheme="minorHAnsi" w:cstheme="minorHAnsi"/>
                <w:sz w:val="22"/>
                <w:szCs w:val="22"/>
              </w:rPr>
            </w:pPr>
            <w:proofErr w:type="spellStart"/>
            <w:r w:rsidRPr="00776F1D">
              <w:rPr>
                <w:rFonts w:asciiTheme="minorHAnsi" w:hAnsiTheme="minorHAnsi" w:cstheme="minorHAnsi"/>
                <w:sz w:val="22"/>
                <w:szCs w:val="22"/>
              </w:rPr>
              <w:t>sectoral</w:t>
            </w:r>
            <w:proofErr w:type="spellEnd"/>
            <w:r w:rsidRPr="00776F1D">
              <w:rPr>
                <w:rFonts w:asciiTheme="minorHAnsi" w:hAnsiTheme="minorHAnsi" w:cstheme="minorHAnsi"/>
                <w:sz w:val="22"/>
                <w:szCs w:val="22"/>
              </w:rPr>
              <w:t xml:space="preserve"> and cross-</w:t>
            </w:r>
            <w:proofErr w:type="spellStart"/>
            <w:r w:rsidRPr="00776F1D">
              <w:rPr>
                <w:rFonts w:asciiTheme="minorHAnsi" w:hAnsiTheme="minorHAnsi" w:cstheme="minorHAnsi"/>
                <w:sz w:val="22"/>
                <w:szCs w:val="22"/>
              </w:rPr>
              <w:t>sectoral</w:t>
            </w:r>
            <w:proofErr w:type="spellEnd"/>
            <w:r w:rsidRPr="00776F1D">
              <w:rPr>
                <w:rFonts w:asciiTheme="minorHAnsi" w:hAnsiTheme="minorHAnsi" w:cstheme="minorHAnsi"/>
                <w:sz w:val="22"/>
                <w:szCs w:val="22"/>
              </w:rPr>
              <w:t xml:space="preserve"> assessment of the potential of planning, regulatory and economic options (including behavioural and technological solutions, etc.) in addressing atmospheric emissions and their impacts in economic sectors, also including the energy and transport sectors;</w:t>
            </w:r>
          </w:p>
        </w:tc>
        <w:tc>
          <w:tcPr>
            <w:tcW w:w="5846" w:type="dxa"/>
            <w:vAlign w:val="center"/>
          </w:tcPr>
          <w:p w:rsidR="00DF5CB6" w:rsidRPr="003C1AC6" w:rsidRDefault="00DF5CB6" w:rsidP="001B6BB9">
            <w:pPr>
              <w:rPr>
                <w:rFonts w:asciiTheme="minorHAnsi" w:hAnsiTheme="minorHAnsi" w:cstheme="minorHAnsi"/>
                <w:sz w:val="22"/>
                <w:szCs w:val="22"/>
              </w:rPr>
            </w:pPr>
          </w:p>
        </w:tc>
      </w:tr>
      <w:tr w:rsidR="00DF5CB6" w:rsidRPr="003C1AC6" w:rsidTr="001B6BB9">
        <w:tc>
          <w:tcPr>
            <w:tcW w:w="4360" w:type="dxa"/>
            <w:tcBorders>
              <w:bottom w:val="single" w:sz="4" w:space="0" w:color="auto"/>
            </w:tcBorders>
            <w:vAlign w:val="center"/>
          </w:tcPr>
          <w:p w:rsidR="00DF5CB6" w:rsidRPr="003C1AC6" w:rsidRDefault="00DF5CB6" w:rsidP="001B6BB9">
            <w:pPr>
              <w:pStyle w:val="ListParagraph"/>
              <w:numPr>
                <w:ilvl w:val="0"/>
                <w:numId w:val="2"/>
              </w:numPr>
              <w:spacing w:after="240"/>
              <w:ind w:left="317" w:hanging="317"/>
              <w:rPr>
                <w:rFonts w:asciiTheme="minorHAnsi" w:hAnsiTheme="minorHAnsi" w:cstheme="minorHAnsi"/>
                <w:sz w:val="22"/>
                <w:szCs w:val="22"/>
              </w:rPr>
            </w:pPr>
            <w:r>
              <w:rPr>
                <w:rFonts w:asciiTheme="minorHAnsi" w:hAnsiTheme="minorHAnsi" w:cstheme="minorHAnsi"/>
                <w:sz w:val="22"/>
                <w:szCs w:val="22"/>
              </w:rPr>
              <w:t xml:space="preserve">support the EEA with the </w:t>
            </w:r>
            <w:r w:rsidRPr="00B72B9D">
              <w:rPr>
                <w:rFonts w:asciiTheme="minorHAnsi" w:hAnsiTheme="minorHAnsi" w:cstheme="minorHAnsi"/>
                <w:sz w:val="22"/>
                <w:szCs w:val="22"/>
              </w:rPr>
              <w:t>development of a framework to consider impacts of air and climate change policies</w:t>
            </w:r>
            <w:r>
              <w:rPr>
                <w:rFonts w:asciiTheme="minorHAnsi" w:hAnsiTheme="minorHAnsi" w:cstheme="minorHAnsi"/>
                <w:sz w:val="22"/>
                <w:szCs w:val="22"/>
              </w:rPr>
              <w:t>;</w:t>
            </w:r>
          </w:p>
        </w:tc>
        <w:tc>
          <w:tcPr>
            <w:tcW w:w="5846" w:type="dxa"/>
            <w:tcBorders>
              <w:bottom w:val="single" w:sz="4" w:space="0" w:color="auto"/>
            </w:tcBorders>
            <w:vAlign w:val="center"/>
          </w:tcPr>
          <w:p w:rsidR="00DF5CB6" w:rsidRPr="003C1AC6" w:rsidRDefault="00DF5CB6" w:rsidP="001B6BB9">
            <w:pPr>
              <w:rPr>
                <w:rFonts w:asciiTheme="minorHAnsi" w:hAnsiTheme="minorHAnsi" w:cstheme="minorHAnsi"/>
                <w:sz w:val="22"/>
                <w:szCs w:val="22"/>
              </w:rPr>
            </w:pPr>
          </w:p>
        </w:tc>
      </w:tr>
      <w:tr w:rsidR="00DF5CB6" w:rsidRPr="003C1AC6" w:rsidTr="001B6BB9">
        <w:tc>
          <w:tcPr>
            <w:tcW w:w="4360" w:type="dxa"/>
            <w:shd w:val="pct5" w:color="auto" w:fill="auto"/>
          </w:tcPr>
          <w:p w:rsidR="00DF5CB6" w:rsidRPr="003C1AC6" w:rsidRDefault="00DF5CB6" w:rsidP="001B6BB9">
            <w:pPr>
              <w:pStyle w:val="ListParagraph"/>
              <w:numPr>
                <w:ilvl w:val="0"/>
                <w:numId w:val="7"/>
              </w:numPr>
              <w:spacing w:before="120" w:after="120"/>
              <w:ind w:left="317" w:hanging="284"/>
              <w:jc w:val="both"/>
              <w:rPr>
                <w:rFonts w:asciiTheme="minorHAnsi" w:hAnsiTheme="minorHAnsi" w:cstheme="minorHAnsi"/>
                <w:b/>
                <w:i/>
                <w:sz w:val="22"/>
                <w:szCs w:val="22"/>
              </w:rPr>
            </w:pPr>
            <w:r w:rsidRPr="003C1AC6">
              <w:rPr>
                <w:rFonts w:asciiTheme="minorHAnsi" w:hAnsiTheme="minorHAnsi" w:cstheme="minorHAnsi"/>
                <w:b/>
                <w:i/>
                <w:sz w:val="22"/>
                <w:szCs w:val="22"/>
              </w:rPr>
              <w:t>In the area of climate change adaptation:</w:t>
            </w:r>
          </w:p>
        </w:tc>
        <w:tc>
          <w:tcPr>
            <w:tcW w:w="5846" w:type="dxa"/>
            <w:shd w:val="pct5" w:color="auto" w:fill="auto"/>
            <w:vAlign w:val="center"/>
          </w:tcPr>
          <w:p w:rsidR="00DF5CB6" w:rsidRPr="003C1AC6" w:rsidRDefault="00DF5CB6" w:rsidP="001B6BB9">
            <w:pPr>
              <w:rPr>
                <w:rFonts w:asciiTheme="minorHAnsi" w:hAnsiTheme="minorHAnsi" w:cstheme="minorHAnsi"/>
                <w:b/>
                <w:i/>
                <w:sz w:val="22"/>
                <w:szCs w:val="22"/>
              </w:rPr>
            </w:pPr>
          </w:p>
        </w:tc>
      </w:tr>
      <w:tr w:rsidR="00DF5CB6" w:rsidRPr="003C1AC6" w:rsidTr="001B6BB9">
        <w:tc>
          <w:tcPr>
            <w:tcW w:w="4360" w:type="dxa"/>
            <w:vAlign w:val="center"/>
          </w:tcPr>
          <w:p w:rsidR="00DF5CB6" w:rsidRPr="00FC6F58" w:rsidRDefault="00DF5CB6" w:rsidP="001B6BB9">
            <w:pPr>
              <w:pStyle w:val="ListParagraph"/>
              <w:numPr>
                <w:ilvl w:val="0"/>
                <w:numId w:val="3"/>
              </w:numPr>
              <w:spacing w:after="240"/>
              <w:ind w:left="317" w:hanging="284"/>
              <w:rPr>
                <w:rFonts w:asciiTheme="minorHAnsi" w:hAnsiTheme="minorHAnsi" w:cstheme="minorHAnsi"/>
                <w:sz w:val="22"/>
                <w:szCs w:val="22"/>
              </w:rPr>
            </w:pPr>
            <w:r w:rsidRPr="00B6110D">
              <w:rPr>
                <w:rFonts w:asciiTheme="minorHAnsi" w:hAnsiTheme="minorHAnsi" w:cstheme="minorHAnsi"/>
                <w:sz w:val="22"/>
                <w:szCs w:val="22"/>
              </w:rPr>
              <w:t>assessment of impacts of climate change on the private sector (industry including the manufacturing industry, other businesses) and of adaptation actions implemented by the private sector</w:t>
            </w:r>
            <w:r>
              <w:rPr>
                <w:rFonts w:asciiTheme="minorHAnsi" w:hAnsiTheme="minorHAnsi" w:cstheme="minorHAnsi"/>
                <w:sz w:val="22"/>
                <w:szCs w:val="22"/>
              </w:rPr>
              <w:t>, including the insurance sector</w:t>
            </w:r>
            <w:r w:rsidRPr="00B6110D">
              <w:rPr>
                <w:rFonts w:asciiTheme="minorHAnsi" w:hAnsiTheme="minorHAnsi" w:cstheme="minorHAnsi"/>
                <w:sz w:val="22"/>
                <w:szCs w:val="22"/>
              </w:rPr>
              <w:t>;</w:t>
            </w:r>
          </w:p>
        </w:tc>
        <w:tc>
          <w:tcPr>
            <w:tcW w:w="5846" w:type="dxa"/>
            <w:vAlign w:val="center"/>
          </w:tcPr>
          <w:p w:rsidR="00DF5CB6" w:rsidRDefault="00DF5CB6" w:rsidP="00DF5CB6">
            <w:pPr>
              <w:pStyle w:val="ListParagraph"/>
              <w:numPr>
                <w:ilvl w:val="0"/>
                <w:numId w:val="11"/>
              </w:numPr>
              <w:ind w:left="352" w:hanging="284"/>
              <w:rPr>
                <w:rFonts w:asciiTheme="minorHAnsi" w:hAnsiTheme="minorHAnsi" w:cstheme="minorHAnsi"/>
                <w:sz w:val="22"/>
                <w:szCs w:val="22"/>
              </w:rPr>
            </w:pPr>
            <w:r w:rsidRPr="002266F1">
              <w:rPr>
                <w:rFonts w:asciiTheme="minorHAnsi" w:hAnsiTheme="minorHAnsi" w:cstheme="minorHAnsi"/>
                <w:sz w:val="22"/>
                <w:szCs w:val="22"/>
              </w:rPr>
              <w:t>[</w:t>
            </w:r>
            <w:proofErr w:type="gramStart"/>
            <w:r w:rsidRPr="007A1D85">
              <w:rPr>
                <w:rFonts w:asciiTheme="minorHAnsi" w:hAnsiTheme="minorHAnsi" w:cstheme="minorHAnsi"/>
                <w:b/>
                <w:sz w:val="22"/>
                <w:szCs w:val="22"/>
              </w:rPr>
              <w:t>full</w:t>
            </w:r>
            <w:proofErr w:type="gramEnd"/>
            <w:r w:rsidRPr="007A1D85">
              <w:rPr>
                <w:rFonts w:asciiTheme="minorHAnsi" w:hAnsiTheme="minorHAnsi" w:cstheme="minorHAnsi"/>
                <w:b/>
                <w:sz w:val="22"/>
                <w:szCs w:val="22"/>
              </w:rPr>
              <w:t xml:space="preserve"> name</w:t>
            </w:r>
            <w:r w:rsidRPr="002266F1">
              <w:rPr>
                <w:rFonts w:asciiTheme="minorHAnsi" w:hAnsiTheme="minorHAnsi" w:cstheme="minorHAnsi"/>
                <w:sz w:val="22"/>
                <w:szCs w:val="22"/>
              </w:rPr>
              <w:t xml:space="preserve"> of the person]</w:t>
            </w:r>
            <w:r>
              <w:rPr>
                <w:rFonts w:asciiTheme="minorHAnsi" w:hAnsiTheme="minorHAnsi" w:cstheme="minorHAnsi"/>
                <w:sz w:val="22"/>
                <w:szCs w:val="22"/>
              </w:rPr>
              <w:t>. [</w:t>
            </w:r>
            <w:proofErr w:type="gramStart"/>
            <w:r w:rsidRPr="007A1D85">
              <w:rPr>
                <w:rFonts w:asciiTheme="minorHAnsi" w:hAnsiTheme="minorHAnsi" w:cstheme="minorHAnsi"/>
                <w:b/>
                <w:sz w:val="22"/>
                <w:szCs w:val="22"/>
              </w:rPr>
              <w:t>academic</w:t>
            </w:r>
            <w:proofErr w:type="gramEnd"/>
            <w:r w:rsidRPr="007A1D85">
              <w:rPr>
                <w:rFonts w:asciiTheme="minorHAnsi" w:hAnsiTheme="minorHAnsi" w:cstheme="minorHAnsi"/>
                <w:b/>
                <w:sz w:val="22"/>
                <w:szCs w:val="22"/>
              </w:rPr>
              <w:t xml:space="preserve"> degree</w:t>
            </w:r>
            <w:r>
              <w:rPr>
                <w:rFonts w:asciiTheme="minorHAnsi" w:hAnsiTheme="minorHAnsi" w:cstheme="minorHAnsi"/>
                <w:sz w:val="22"/>
                <w:szCs w:val="22"/>
              </w:rPr>
              <w:t>]. [</w:t>
            </w:r>
            <w:proofErr w:type="gramStart"/>
            <w:r w:rsidRPr="007A1D85">
              <w:rPr>
                <w:rFonts w:asciiTheme="minorHAnsi" w:hAnsiTheme="minorHAnsi" w:cstheme="minorHAnsi"/>
                <w:b/>
                <w:sz w:val="22"/>
                <w:szCs w:val="22"/>
              </w:rPr>
              <w:t>months</w:t>
            </w:r>
            <w:proofErr w:type="gramEnd"/>
            <w:r w:rsidRPr="007A1D85">
              <w:rPr>
                <w:rFonts w:asciiTheme="minorHAnsi" w:hAnsiTheme="minorHAnsi" w:cstheme="minorHAnsi"/>
                <w:b/>
                <w:sz w:val="22"/>
                <w:szCs w:val="22"/>
              </w:rPr>
              <w:t xml:space="preserve"> worked</w:t>
            </w:r>
            <w:r>
              <w:rPr>
                <w:rFonts w:asciiTheme="minorHAnsi" w:hAnsiTheme="minorHAnsi" w:cstheme="minorHAnsi"/>
                <w:sz w:val="22"/>
                <w:szCs w:val="22"/>
              </w:rPr>
              <w:t xml:space="preserve"> by person in the area indicated on the left hand side].</w:t>
            </w:r>
          </w:p>
          <w:p w:rsidR="00DF5CB6" w:rsidRDefault="00DF5CB6" w:rsidP="001B6BB9">
            <w:pPr>
              <w:pStyle w:val="ListParagraph"/>
              <w:ind w:left="352"/>
              <w:rPr>
                <w:rFonts w:asciiTheme="minorHAnsi" w:hAnsiTheme="minorHAnsi" w:cstheme="minorHAnsi"/>
                <w:sz w:val="22"/>
                <w:szCs w:val="22"/>
              </w:rPr>
            </w:pPr>
          </w:p>
          <w:p w:rsidR="00DF5CB6" w:rsidRPr="003C1AC6" w:rsidRDefault="00DF5CB6" w:rsidP="001B6BB9">
            <w:pPr>
              <w:pStyle w:val="ListParagraph"/>
              <w:ind w:left="68"/>
              <w:rPr>
                <w:rFonts w:asciiTheme="minorHAnsi" w:hAnsiTheme="minorHAnsi" w:cstheme="minorHAnsi"/>
                <w:i/>
                <w:sz w:val="22"/>
                <w:szCs w:val="22"/>
              </w:rPr>
            </w:pPr>
            <w:r w:rsidRPr="00A23336">
              <w:rPr>
                <w:rFonts w:asciiTheme="minorHAnsi" w:hAnsiTheme="minorHAnsi" w:cstheme="minorHAnsi"/>
                <w:i/>
                <w:noProof/>
                <w:sz w:val="22"/>
                <w:szCs w:val="22"/>
              </w:rPr>
              <w:t>[repeat the bullet point as often as required to cover all relevant persons in the format specified under the first bullet point]</w:t>
            </w:r>
          </w:p>
        </w:tc>
      </w:tr>
      <w:tr w:rsidR="00DF5CB6" w:rsidRPr="00C5652F" w:rsidTr="001B6BB9">
        <w:tc>
          <w:tcPr>
            <w:tcW w:w="4360" w:type="dxa"/>
            <w:tcBorders>
              <w:bottom w:val="single" w:sz="4" w:space="0" w:color="auto"/>
            </w:tcBorders>
            <w:shd w:val="clear" w:color="auto" w:fill="BFBFBF" w:themeFill="background1" w:themeFillShade="BF"/>
          </w:tcPr>
          <w:p w:rsidR="00DF5CB6" w:rsidRDefault="00DF5CB6" w:rsidP="001B6BB9"/>
        </w:tc>
        <w:tc>
          <w:tcPr>
            <w:tcW w:w="5846" w:type="dxa"/>
            <w:tcBorders>
              <w:bottom w:val="single" w:sz="4" w:space="0" w:color="auto"/>
            </w:tcBorders>
            <w:shd w:val="clear" w:color="auto" w:fill="BFBFBF" w:themeFill="background1" w:themeFillShade="BF"/>
            <w:vAlign w:val="center"/>
          </w:tcPr>
          <w:p w:rsidR="00DF5CB6" w:rsidRDefault="00DF5CB6" w:rsidP="001B6BB9">
            <w:pPr>
              <w:rPr>
                <w:rFonts w:asciiTheme="minorHAnsi" w:hAnsiTheme="minorHAnsi" w:cstheme="minorHAnsi"/>
                <w:b/>
                <w:sz w:val="22"/>
                <w:szCs w:val="22"/>
              </w:rPr>
            </w:pPr>
          </w:p>
        </w:tc>
      </w:tr>
      <w:tr w:rsidR="00DF5CB6" w:rsidRPr="003C1AC6" w:rsidTr="001B6BB9">
        <w:tc>
          <w:tcPr>
            <w:tcW w:w="4360" w:type="dxa"/>
            <w:shd w:val="pct5" w:color="auto" w:fill="auto"/>
          </w:tcPr>
          <w:p w:rsidR="00DF5CB6" w:rsidRPr="00FC6F58" w:rsidRDefault="00DF5CB6" w:rsidP="001B6BB9">
            <w:pPr>
              <w:pStyle w:val="ListParagraph"/>
              <w:spacing w:before="120" w:after="120"/>
              <w:ind w:left="317" w:hanging="317"/>
              <w:rPr>
                <w:rFonts w:asciiTheme="minorHAnsi" w:hAnsiTheme="minorHAnsi" w:cstheme="minorHAnsi"/>
                <w:b/>
                <w:i/>
                <w:sz w:val="22"/>
                <w:szCs w:val="22"/>
              </w:rPr>
            </w:pPr>
            <w:r w:rsidRPr="00FC6F58">
              <w:rPr>
                <w:rFonts w:asciiTheme="minorHAnsi" w:hAnsiTheme="minorHAnsi" w:cstheme="minorHAnsi"/>
                <w:b/>
                <w:i/>
                <w:sz w:val="22"/>
                <w:szCs w:val="22"/>
              </w:rPr>
              <w:t>In all areas under Lot</w:t>
            </w:r>
            <w:r>
              <w:rPr>
                <w:rFonts w:asciiTheme="minorHAnsi" w:hAnsiTheme="minorHAnsi" w:cstheme="minorHAnsi"/>
                <w:b/>
                <w:i/>
                <w:sz w:val="22"/>
                <w:szCs w:val="22"/>
              </w:rPr>
              <w:t xml:space="preserve"> </w:t>
            </w:r>
            <w:r w:rsidRPr="00FC6F58">
              <w:rPr>
                <w:rFonts w:asciiTheme="minorHAnsi" w:hAnsiTheme="minorHAnsi" w:cstheme="minorHAnsi"/>
                <w:b/>
                <w:i/>
                <w:sz w:val="22"/>
                <w:szCs w:val="22"/>
              </w:rPr>
              <w:t>2:</w:t>
            </w:r>
          </w:p>
          <w:p w:rsidR="00DF5CB6" w:rsidRPr="00FC6F58" w:rsidRDefault="00DF5CB6" w:rsidP="001B6BB9">
            <w:pPr>
              <w:pStyle w:val="ListParagraph"/>
              <w:numPr>
                <w:ilvl w:val="0"/>
                <w:numId w:val="1"/>
              </w:numPr>
              <w:spacing w:before="120" w:after="120"/>
              <w:ind w:left="317" w:hanging="317"/>
              <w:rPr>
                <w:rFonts w:asciiTheme="minorHAnsi" w:hAnsiTheme="minorHAnsi" w:cstheme="minorHAnsi"/>
                <w:sz w:val="22"/>
                <w:szCs w:val="22"/>
              </w:rPr>
            </w:pPr>
            <w:proofErr w:type="gramStart"/>
            <w:r w:rsidRPr="00FC6F58">
              <w:rPr>
                <w:rFonts w:asciiTheme="minorHAnsi" w:hAnsiTheme="minorHAnsi" w:cstheme="minorHAnsi"/>
                <w:sz w:val="22"/>
                <w:szCs w:val="22"/>
              </w:rPr>
              <w:t>preparation</w:t>
            </w:r>
            <w:proofErr w:type="gramEnd"/>
            <w:r w:rsidRPr="00FC6F58">
              <w:rPr>
                <w:rFonts w:asciiTheme="minorHAnsi" w:hAnsiTheme="minorHAnsi" w:cstheme="minorHAnsi"/>
                <w:sz w:val="22"/>
                <w:szCs w:val="22"/>
              </w:rPr>
              <w:t xml:space="preserve"> of presentations suited for policy-makers and policy influencers in the areas of expertise mentioned under Lot</w:t>
            </w:r>
            <w:r>
              <w:rPr>
                <w:rFonts w:asciiTheme="minorHAnsi" w:hAnsiTheme="minorHAnsi" w:cstheme="minorHAnsi"/>
                <w:sz w:val="22"/>
                <w:szCs w:val="22"/>
              </w:rPr>
              <w:t xml:space="preserve"> </w:t>
            </w:r>
            <w:r w:rsidRPr="00FC6F58">
              <w:rPr>
                <w:rFonts w:asciiTheme="minorHAnsi" w:hAnsiTheme="minorHAnsi" w:cstheme="minorHAnsi"/>
                <w:sz w:val="22"/>
                <w:szCs w:val="22"/>
              </w:rPr>
              <w:t>2.</w:t>
            </w:r>
          </w:p>
        </w:tc>
        <w:tc>
          <w:tcPr>
            <w:tcW w:w="5846" w:type="dxa"/>
            <w:shd w:val="pct5" w:color="auto" w:fill="auto"/>
          </w:tcPr>
          <w:p w:rsidR="00DF5CB6" w:rsidRPr="003C1AC6" w:rsidRDefault="00DF5CB6" w:rsidP="001B6BB9">
            <w:pPr>
              <w:rPr>
                <w:rFonts w:asciiTheme="minorHAnsi" w:hAnsiTheme="minorHAnsi" w:cstheme="minorHAnsi"/>
                <w:i/>
                <w:sz w:val="22"/>
                <w:szCs w:val="22"/>
              </w:rPr>
            </w:pPr>
            <w:r>
              <w:rPr>
                <w:rFonts w:asciiTheme="minorHAnsi" w:hAnsiTheme="minorHAnsi" w:cstheme="minorHAnsi"/>
                <w:b/>
                <w:sz w:val="22"/>
                <w:szCs w:val="22"/>
              </w:rPr>
              <w:t>Indicate a</w:t>
            </w:r>
            <w:r w:rsidRPr="00DE0A9F">
              <w:rPr>
                <w:rFonts w:asciiTheme="minorHAnsi" w:hAnsiTheme="minorHAnsi" w:cstheme="minorHAnsi"/>
                <w:b/>
                <w:sz w:val="22"/>
                <w:szCs w:val="22"/>
              </w:rPr>
              <w:t>ll staff responsible for providing the services</w:t>
            </w:r>
            <w:r>
              <w:rPr>
                <w:rFonts w:asciiTheme="minorHAnsi" w:hAnsiTheme="minorHAnsi" w:cstheme="minorHAnsi"/>
                <w:b/>
                <w:sz w:val="22"/>
                <w:szCs w:val="22"/>
              </w:rPr>
              <w:t>, their academic degree and the</w:t>
            </w:r>
            <w:r w:rsidRPr="00DE0A9F">
              <w:rPr>
                <w:rFonts w:asciiTheme="minorHAnsi" w:hAnsiTheme="minorHAnsi" w:cstheme="minorHAnsi"/>
                <w:b/>
                <w:sz w:val="22"/>
                <w:szCs w:val="22"/>
              </w:rPr>
              <w:t xml:space="preserve"> total amount of months worked </w:t>
            </w:r>
            <w:r>
              <w:rPr>
                <w:rFonts w:asciiTheme="minorHAnsi" w:hAnsiTheme="minorHAnsi" w:cstheme="minorHAnsi"/>
                <w:b/>
                <w:sz w:val="22"/>
                <w:szCs w:val="22"/>
              </w:rPr>
              <w:t xml:space="preserve">by each person </w:t>
            </w:r>
            <w:r w:rsidRPr="00DE0A9F">
              <w:rPr>
                <w:rFonts w:asciiTheme="minorHAnsi" w:hAnsiTheme="minorHAnsi" w:cstheme="minorHAnsi"/>
                <w:b/>
                <w:sz w:val="22"/>
                <w:szCs w:val="22"/>
              </w:rPr>
              <w:t>in the areas specified:</w:t>
            </w:r>
          </w:p>
        </w:tc>
      </w:tr>
      <w:tr w:rsidR="00DF5CB6" w:rsidRPr="00C5652F" w:rsidTr="001B6BB9">
        <w:tc>
          <w:tcPr>
            <w:tcW w:w="4360" w:type="dxa"/>
            <w:tcBorders>
              <w:bottom w:val="single" w:sz="4" w:space="0" w:color="auto"/>
            </w:tcBorders>
          </w:tcPr>
          <w:p w:rsidR="00DF5CB6" w:rsidRDefault="00DF5CB6" w:rsidP="001B6BB9">
            <w:pPr>
              <w:rPr>
                <w:rFonts w:asciiTheme="minorHAnsi" w:hAnsiTheme="minorHAnsi" w:cstheme="minorHAnsi"/>
                <w:sz w:val="22"/>
                <w:szCs w:val="22"/>
              </w:rPr>
            </w:pPr>
          </w:p>
          <w:p w:rsidR="00DF5CB6" w:rsidRDefault="00DF5CB6" w:rsidP="001B6BB9">
            <w:pPr>
              <w:rPr>
                <w:rFonts w:asciiTheme="minorHAnsi" w:hAnsiTheme="minorHAnsi" w:cstheme="minorHAnsi"/>
                <w:sz w:val="22"/>
                <w:szCs w:val="22"/>
              </w:rPr>
            </w:pPr>
          </w:p>
          <w:p w:rsidR="00DF5CB6" w:rsidRPr="003A0BB6" w:rsidRDefault="00DF5CB6" w:rsidP="001B6BB9">
            <w:pPr>
              <w:rPr>
                <w:rFonts w:asciiTheme="minorHAnsi" w:hAnsiTheme="minorHAnsi" w:cstheme="minorHAnsi"/>
                <w:sz w:val="22"/>
                <w:szCs w:val="22"/>
              </w:rPr>
            </w:pPr>
          </w:p>
        </w:tc>
        <w:tc>
          <w:tcPr>
            <w:tcW w:w="5846" w:type="dxa"/>
            <w:tcBorders>
              <w:bottom w:val="single" w:sz="4" w:space="0" w:color="auto"/>
            </w:tcBorders>
            <w:vAlign w:val="center"/>
          </w:tcPr>
          <w:p w:rsidR="00DF5CB6" w:rsidRDefault="00DF5CB6" w:rsidP="00DF5CB6">
            <w:pPr>
              <w:pStyle w:val="ListParagraph"/>
              <w:numPr>
                <w:ilvl w:val="0"/>
                <w:numId w:val="11"/>
              </w:numPr>
              <w:ind w:left="352" w:hanging="352"/>
              <w:rPr>
                <w:rFonts w:asciiTheme="minorHAnsi" w:hAnsiTheme="minorHAnsi" w:cstheme="minorHAnsi"/>
                <w:sz w:val="22"/>
                <w:szCs w:val="22"/>
              </w:rPr>
            </w:pPr>
            <w:r w:rsidRPr="002266F1">
              <w:rPr>
                <w:rFonts w:asciiTheme="minorHAnsi" w:hAnsiTheme="minorHAnsi" w:cstheme="minorHAnsi"/>
                <w:sz w:val="22"/>
                <w:szCs w:val="22"/>
              </w:rPr>
              <w:t>[</w:t>
            </w:r>
            <w:proofErr w:type="gramStart"/>
            <w:r w:rsidRPr="007A1D85">
              <w:rPr>
                <w:rFonts w:asciiTheme="minorHAnsi" w:hAnsiTheme="minorHAnsi" w:cstheme="minorHAnsi"/>
                <w:b/>
                <w:sz w:val="22"/>
                <w:szCs w:val="22"/>
              </w:rPr>
              <w:t>full</w:t>
            </w:r>
            <w:proofErr w:type="gramEnd"/>
            <w:r w:rsidRPr="007A1D85">
              <w:rPr>
                <w:rFonts w:asciiTheme="minorHAnsi" w:hAnsiTheme="minorHAnsi" w:cstheme="minorHAnsi"/>
                <w:b/>
                <w:sz w:val="22"/>
                <w:szCs w:val="22"/>
              </w:rPr>
              <w:t xml:space="preserve"> name</w:t>
            </w:r>
            <w:r w:rsidRPr="002266F1">
              <w:rPr>
                <w:rFonts w:asciiTheme="minorHAnsi" w:hAnsiTheme="minorHAnsi" w:cstheme="minorHAnsi"/>
                <w:sz w:val="22"/>
                <w:szCs w:val="22"/>
              </w:rPr>
              <w:t xml:space="preserve"> of the person]</w:t>
            </w:r>
            <w:r>
              <w:rPr>
                <w:rFonts w:asciiTheme="minorHAnsi" w:hAnsiTheme="minorHAnsi" w:cstheme="minorHAnsi"/>
                <w:sz w:val="22"/>
                <w:szCs w:val="22"/>
              </w:rPr>
              <w:t xml:space="preserve">. </w:t>
            </w:r>
            <w:r w:rsidRPr="007A1D85">
              <w:rPr>
                <w:rFonts w:asciiTheme="minorHAnsi" w:hAnsiTheme="minorHAnsi" w:cstheme="minorHAnsi"/>
                <w:b/>
                <w:sz w:val="22"/>
                <w:szCs w:val="22"/>
              </w:rPr>
              <w:t>[</w:t>
            </w:r>
            <w:proofErr w:type="gramStart"/>
            <w:r w:rsidRPr="007A1D85">
              <w:rPr>
                <w:rFonts w:asciiTheme="minorHAnsi" w:hAnsiTheme="minorHAnsi" w:cstheme="minorHAnsi"/>
                <w:b/>
                <w:sz w:val="22"/>
                <w:szCs w:val="22"/>
              </w:rPr>
              <w:t>academic</w:t>
            </w:r>
            <w:proofErr w:type="gramEnd"/>
            <w:r w:rsidRPr="007A1D85">
              <w:rPr>
                <w:rFonts w:asciiTheme="minorHAnsi" w:hAnsiTheme="minorHAnsi" w:cstheme="minorHAnsi"/>
                <w:b/>
                <w:sz w:val="22"/>
                <w:szCs w:val="22"/>
              </w:rPr>
              <w:t xml:space="preserve"> degree</w:t>
            </w:r>
            <w:r>
              <w:rPr>
                <w:rFonts w:asciiTheme="minorHAnsi" w:hAnsiTheme="minorHAnsi" w:cstheme="minorHAnsi"/>
                <w:sz w:val="22"/>
                <w:szCs w:val="22"/>
              </w:rPr>
              <w:t>]. [</w:t>
            </w:r>
            <w:proofErr w:type="gramStart"/>
            <w:r w:rsidRPr="007A1D85">
              <w:rPr>
                <w:rFonts w:asciiTheme="minorHAnsi" w:hAnsiTheme="minorHAnsi" w:cstheme="minorHAnsi"/>
                <w:b/>
                <w:sz w:val="22"/>
                <w:szCs w:val="22"/>
              </w:rPr>
              <w:t>months</w:t>
            </w:r>
            <w:proofErr w:type="gramEnd"/>
            <w:r w:rsidRPr="007A1D85">
              <w:rPr>
                <w:rFonts w:asciiTheme="minorHAnsi" w:hAnsiTheme="minorHAnsi" w:cstheme="minorHAnsi"/>
                <w:b/>
                <w:sz w:val="22"/>
                <w:szCs w:val="22"/>
              </w:rPr>
              <w:t xml:space="preserve"> worked </w:t>
            </w:r>
            <w:r>
              <w:rPr>
                <w:rFonts w:asciiTheme="minorHAnsi" w:hAnsiTheme="minorHAnsi" w:cstheme="minorHAnsi"/>
                <w:sz w:val="22"/>
                <w:szCs w:val="22"/>
              </w:rPr>
              <w:t>by person in the area indicated on the left hand side].</w:t>
            </w:r>
          </w:p>
          <w:p w:rsidR="00DF5CB6" w:rsidRDefault="00DF5CB6" w:rsidP="001B6BB9">
            <w:pPr>
              <w:pStyle w:val="ListParagraph"/>
              <w:ind w:left="352"/>
              <w:rPr>
                <w:rFonts w:asciiTheme="minorHAnsi" w:hAnsiTheme="minorHAnsi" w:cstheme="minorHAnsi"/>
                <w:sz w:val="22"/>
                <w:szCs w:val="22"/>
              </w:rPr>
            </w:pPr>
          </w:p>
          <w:p w:rsidR="00DF5CB6" w:rsidRPr="00C5652F" w:rsidRDefault="00DF5CB6" w:rsidP="001B6BB9">
            <w:pPr>
              <w:pStyle w:val="ListParagraph"/>
              <w:ind w:left="68"/>
              <w:rPr>
                <w:rFonts w:asciiTheme="minorHAnsi" w:hAnsiTheme="minorHAnsi" w:cstheme="minorHAnsi"/>
                <w:b/>
                <w:sz w:val="22"/>
                <w:szCs w:val="22"/>
              </w:rPr>
            </w:pPr>
            <w:r w:rsidRPr="00A23336">
              <w:rPr>
                <w:rFonts w:asciiTheme="minorHAnsi" w:hAnsiTheme="minorHAnsi" w:cstheme="minorHAnsi"/>
                <w:i/>
                <w:noProof/>
                <w:sz w:val="22"/>
                <w:szCs w:val="22"/>
              </w:rPr>
              <w:t>[repeat the bullet point as often as required to cover all relevant persons in the format specified under the first bullet point]</w:t>
            </w:r>
          </w:p>
        </w:tc>
      </w:tr>
      <w:tr w:rsidR="00DF5CB6" w:rsidRPr="00C5652F" w:rsidTr="001B6BB9">
        <w:tc>
          <w:tcPr>
            <w:tcW w:w="4360" w:type="dxa"/>
            <w:tcBorders>
              <w:bottom w:val="single" w:sz="4" w:space="0" w:color="auto"/>
            </w:tcBorders>
            <w:shd w:val="clear" w:color="auto" w:fill="BFBFBF" w:themeFill="background1" w:themeFillShade="BF"/>
          </w:tcPr>
          <w:p w:rsidR="00DF5CB6" w:rsidRDefault="00DF5CB6" w:rsidP="001B6BB9"/>
        </w:tc>
        <w:tc>
          <w:tcPr>
            <w:tcW w:w="5846" w:type="dxa"/>
            <w:tcBorders>
              <w:bottom w:val="single" w:sz="4" w:space="0" w:color="auto"/>
            </w:tcBorders>
            <w:shd w:val="clear" w:color="auto" w:fill="BFBFBF" w:themeFill="background1" w:themeFillShade="BF"/>
            <w:vAlign w:val="center"/>
          </w:tcPr>
          <w:p w:rsidR="00DF5CB6" w:rsidRDefault="00DF5CB6" w:rsidP="001B6BB9">
            <w:pPr>
              <w:rPr>
                <w:rFonts w:asciiTheme="minorHAnsi" w:hAnsiTheme="minorHAnsi" w:cstheme="minorHAnsi"/>
                <w:b/>
                <w:sz w:val="22"/>
                <w:szCs w:val="22"/>
              </w:rPr>
            </w:pPr>
          </w:p>
        </w:tc>
      </w:tr>
      <w:tr w:rsidR="00DF5CB6" w:rsidRPr="00C5652F" w:rsidTr="001B6BB9">
        <w:tc>
          <w:tcPr>
            <w:tcW w:w="4360" w:type="dxa"/>
            <w:shd w:val="pct5" w:color="auto" w:fill="auto"/>
            <w:vAlign w:val="center"/>
          </w:tcPr>
          <w:p w:rsidR="00DF5CB6" w:rsidRPr="00C5652F" w:rsidRDefault="00DF5CB6" w:rsidP="001B6BB9">
            <w:pPr>
              <w:rPr>
                <w:rFonts w:asciiTheme="minorHAnsi" w:hAnsiTheme="minorHAnsi" w:cstheme="minorHAnsi"/>
                <w:b/>
                <w:sz w:val="22"/>
                <w:szCs w:val="22"/>
              </w:rPr>
            </w:pPr>
            <w:r w:rsidRPr="00C5652F">
              <w:rPr>
                <w:rFonts w:asciiTheme="minorHAnsi" w:hAnsiTheme="minorHAnsi" w:cstheme="minorHAnsi"/>
                <w:b/>
                <w:sz w:val="22"/>
                <w:szCs w:val="22"/>
              </w:rPr>
              <w:t>Proof of minimum 10 years of expertise (across all persons responsible for providing the required services) in 3 thematic areas:</w:t>
            </w:r>
          </w:p>
        </w:tc>
        <w:tc>
          <w:tcPr>
            <w:tcW w:w="5846" w:type="dxa"/>
            <w:shd w:val="pct5" w:color="auto" w:fill="auto"/>
            <w:vAlign w:val="center"/>
          </w:tcPr>
          <w:p w:rsidR="00DF5CB6" w:rsidRPr="00C5652F" w:rsidRDefault="00DF5CB6" w:rsidP="001B6BB9">
            <w:pPr>
              <w:rPr>
                <w:rFonts w:asciiTheme="minorHAnsi" w:hAnsiTheme="minorHAnsi" w:cstheme="minorHAnsi"/>
                <w:b/>
                <w:sz w:val="22"/>
                <w:szCs w:val="22"/>
              </w:rPr>
            </w:pPr>
            <w:r>
              <w:rPr>
                <w:rFonts w:asciiTheme="minorHAnsi" w:hAnsiTheme="minorHAnsi" w:cstheme="minorHAnsi"/>
                <w:b/>
                <w:sz w:val="22"/>
                <w:szCs w:val="22"/>
              </w:rPr>
              <w:t>Indicate a</w:t>
            </w:r>
            <w:r w:rsidRPr="00DE0A9F">
              <w:rPr>
                <w:rFonts w:asciiTheme="minorHAnsi" w:hAnsiTheme="minorHAnsi" w:cstheme="minorHAnsi"/>
                <w:b/>
                <w:sz w:val="22"/>
                <w:szCs w:val="22"/>
              </w:rPr>
              <w:t>ll staff responsible for providing the services</w:t>
            </w:r>
            <w:r>
              <w:rPr>
                <w:rFonts w:asciiTheme="minorHAnsi" w:hAnsiTheme="minorHAnsi" w:cstheme="minorHAnsi"/>
                <w:b/>
                <w:sz w:val="22"/>
                <w:szCs w:val="22"/>
              </w:rPr>
              <w:t>, their academic degree and the</w:t>
            </w:r>
            <w:r w:rsidRPr="00DE0A9F">
              <w:rPr>
                <w:rFonts w:asciiTheme="minorHAnsi" w:hAnsiTheme="minorHAnsi" w:cstheme="minorHAnsi"/>
                <w:b/>
                <w:sz w:val="22"/>
                <w:szCs w:val="22"/>
              </w:rPr>
              <w:t xml:space="preserve"> total amount of months worked </w:t>
            </w:r>
            <w:r>
              <w:rPr>
                <w:rFonts w:asciiTheme="minorHAnsi" w:hAnsiTheme="minorHAnsi" w:cstheme="minorHAnsi"/>
                <w:b/>
                <w:sz w:val="22"/>
                <w:szCs w:val="22"/>
              </w:rPr>
              <w:t xml:space="preserve">by each person </w:t>
            </w:r>
            <w:r w:rsidRPr="00DE0A9F">
              <w:rPr>
                <w:rFonts w:asciiTheme="minorHAnsi" w:hAnsiTheme="minorHAnsi" w:cstheme="minorHAnsi"/>
                <w:b/>
                <w:sz w:val="22"/>
                <w:szCs w:val="22"/>
              </w:rPr>
              <w:t>in the areas specified:</w:t>
            </w:r>
          </w:p>
        </w:tc>
      </w:tr>
      <w:tr w:rsidR="00DF5CB6" w:rsidRPr="00C5652F" w:rsidTr="001B6BB9">
        <w:tc>
          <w:tcPr>
            <w:tcW w:w="4360" w:type="dxa"/>
            <w:shd w:val="pct5" w:color="auto" w:fill="auto"/>
          </w:tcPr>
          <w:p w:rsidR="00DF5CB6" w:rsidRPr="00DE0A9F" w:rsidRDefault="00DF5CB6" w:rsidP="001B6BB9">
            <w:pPr>
              <w:pStyle w:val="ListParagraph"/>
              <w:numPr>
                <w:ilvl w:val="0"/>
                <w:numId w:val="8"/>
              </w:numPr>
              <w:spacing w:before="120" w:after="120"/>
              <w:ind w:left="317" w:hanging="284"/>
              <w:jc w:val="both"/>
              <w:rPr>
                <w:rFonts w:asciiTheme="minorHAnsi" w:hAnsiTheme="minorHAnsi" w:cstheme="minorHAnsi"/>
                <w:b/>
                <w:i/>
                <w:sz w:val="22"/>
                <w:szCs w:val="22"/>
              </w:rPr>
            </w:pPr>
            <w:r w:rsidRPr="00DE0A9F">
              <w:rPr>
                <w:rFonts w:asciiTheme="minorHAnsi" w:hAnsiTheme="minorHAnsi" w:cstheme="minorHAnsi"/>
                <w:b/>
                <w:i/>
                <w:sz w:val="22"/>
                <w:szCs w:val="22"/>
              </w:rPr>
              <w:t>In the area of monitoring, reporting and verification of air pollutant and greenhouse gas emissions:</w:t>
            </w:r>
          </w:p>
        </w:tc>
        <w:tc>
          <w:tcPr>
            <w:tcW w:w="5846" w:type="dxa"/>
            <w:shd w:val="pct5" w:color="auto" w:fill="auto"/>
            <w:vAlign w:val="center"/>
          </w:tcPr>
          <w:p w:rsidR="00DF5CB6" w:rsidRPr="00C5652F" w:rsidRDefault="00DF5CB6" w:rsidP="001B6BB9">
            <w:pPr>
              <w:rPr>
                <w:rFonts w:asciiTheme="minorHAnsi" w:hAnsiTheme="minorHAnsi" w:cstheme="minorHAnsi"/>
                <w:b/>
                <w:sz w:val="22"/>
                <w:szCs w:val="22"/>
              </w:rPr>
            </w:pPr>
          </w:p>
        </w:tc>
      </w:tr>
      <w:tr w:rsidR="00DF5CB6" w:rsidRPr="00C5652F" w:rsidTr="001B6BB9">
        <w:tc>
          <w:tcPr>
            <w:tcW w:w="4360" w:type="dxa"/>
          </w:tcPr>
          <w:p w:rsidR="00DF5CB6" w:rsidRPr="00DE0A9F" w:rsidRDefault="00DF5CB6" w:rsidP="001B6BB9">
            <w:pPr>
              <w:pStyle w:val="ListParagraph"/>
              <w:numPr>
                <w:ilvl w:val="0"/>
                <w:numId w:val="9"/>
              </w:numPr>
              <w:spacing w:before="120" w:after="120"/>
              <w:ind w:left="317" w:hanging="284"/>
              <w:rPr>
                <w:rFonts w:asciiTheme="minorHAnsi" w:hAnsiTheme="minorHAnsi" w:cstheme="minorHAnsi"/>
                <w:sz w:val="22"/>
                <w:szCs w:val="22"/>
              </w:rPr>
            </w:pPr>
            <w:r w:rsidRPr="00DE0A9F">
              <w:rPr>
                <w:rFonts w:asciiTheme="minorHAnsi" w:hAnsiTheme="minorHAnsi" w:cstheme="minorHAnsi"/>
                <w:sz w:val="22"/>
                <w:szCs w:val="22"/>
              </w:rPr>
              <w:t>technical review of emissions inventories and associated information, including EU Member States’ greenhouse gas inventories and reports in line with the provisions outlined in the Monitoring Mechanism Regulation and related acts (if adopted), the NEC Directive, the E-PRTR Regulation etc.;</w:t>
            </w:r>
          </w:p>
        </w:tc>
        <w:tc>
          <w:tcPr>
            <w:tcW w:w="5846" w:type="dxa"/>
          </w:tcPr>
          <w:p w:rsidR="00DF5CB6" w:rsidRDefault="00DF5CB6" w:rsidP="00DF5CB6">
            <w:pPr>
              <w:pStyle w:val="ListParagraph"/>
              <w:numPr>
                <w:ilvl w:val="0"/>
                <w:numId w:val="11"/>
              </w:numPr>
              <w:ind w:left="352" w:hanging="284"/>
              <w:rPr>
                <w:rFonts w:asciiTheme="minorHAnsi" w:hAnsiTheme="minorHAnsi" w:cstheme="minorHAnsi"/>
                <w:sz w:val="22"/>
                <w:szCs w:val="22"/>
              </w:rPr>
            </w:pPr>
            <w:r w:rsidRPr="002266F1">
              <w:rPr>
                <w:rFonts w:asciiTheme="minorHAnsi" w:hAnsiTheme="minorHAnsi" w:cstheme="minorHAnsi"/>
                <w:sz w:val="22"/>
                <w:szCs w:val="22"/>
              </w:rPr>
              <w:t>[</w:t>
            </w:r>
            <w:proofErr w:type="gramStart"/>
            <w:r w:rsidRPr="007A1D85">
              <w:rPr>
                <w:rFonts w:asciiTheme="minorHAnsi" w:hAnsiTheme="minorHAnsi" w:cstheme="minorHAnsi"/>
                <w:b/>
                <w:sz w:val="22"/>
                <w:szCs w:val="22"/>
              </w:rPr>
              <w:t>full</w:t>
            </w:r>
            <w:proofErr w:type="gramEnd"/>
            <w:r w:rsidRPr="007A1D85">
              <w:rPr>
                <w:rFonts w:asciiTheme="minorHAnsi" w:hAnsiTheme="minorHAnsi" w:cstheme="minorHAnsi"/>
                <w:b/>
                <w:sz w:val="22"/>
                <w:szCs w:val="22"/>
              </w:rPr>
              <w:t xml:space="preserve"> name</w:t>
            </w:r>
            <w:r w:rsidRPr="002266F1">
              <w:rPr>
                <w:rFonts w:asciiTheme="minorHAnsi" w:hAnsiTheme="minorHAnsi" w:cstheme="minorHAnsi"/>
                <w:sz w:val="22"/>
                <w:szCs w:val="22"/>
              </w:rPr>
              <w:t xml:space="preserve"> of the person]</w:t>
            </w:r>
            <w:r>
              <w:rPr>
                <w:rFonts w:asciiTheme="minorHAnsi" w:hAnsiTheme="minorHAnsi" w:cstheme="minorHAnsi"/>
                <w:sz w:val="22"/>
                <w:szCs w:val="22"/>
              </w:rPr>
              <w:t>. [</w:t>
            </w:r>
            <w:proofErr w:type="gramStart"/>
            <w:r w:rsidRPr="007A1D85">
              <w:rPr>
                <w:rFonts w:asciiTheme="minorHAnsi" w:hAnsiTheme="minorHAnsi" w:cstheme="minorHAnsi"/>
                <w:b/>
                <w:sz w:val="22"/>
                <w:szCs w:val="22"/>
              </w:rPr>
              <w:t>academic</w:t>
            </w:r>
            <w:proofErr w:type="gramEnd"/>
            <w:r w:rsidRPr="007A1D85">
              <w:rPr>
                <w:rFonts w:asciiTheme="minorHAnsi" w:hAnsiTheme="minorHAnsi" w:cstheme="minorHAnsi"/>
                <w:b/>
                <w:sz w:val="22"/>
                <w:szCs w:val="22"/>
              </w:rPr>
              <w:t xml:space="preserve"> degree</w:t>
            </w:r>
            <w:r>
              <w:rPr>
                <w:rFonts w:asciiTheme="minorHAnsi" w:hAnsiTheme="minorHAnsi" w:cstheme="minorHAnsi"/>
                <w:sz w:val="22"/>
                <w:szCs w:val="22"/>
              </w:rPr>
              <w:t>]. [</w:t>
            </w:r>
            <w:proofErr w:type="gramStart"/>
            <w:r w:rsidRPr="007A1D85">
              <w:rPr>
                <w:rFonts w:asciiTheme="minorHAnsi" w:hAnsiTheme="minorHAnsi" w:cstheme="minorHAnsi"/>
                <w:b/>
                <w:sz w:val="22"/>
                <w:szCs w:val="22"/>
              </w:rPr>
              <w:t>months</w:t>
            </w:r>
            <w:proofErr w:type="gramEnd"/>
            <w:r w:rsidRPr="007A1D85">
              <w:rPr>
                <w:rFonts w:asciiTheme="minorHAnsi" w:hAnsiTheme="minorHAnsi" w:cstheme="minorHAnsi"/>
                <w:b/>
                <w:sz w:val="22"/>
                <w:szCs w:val="22"/>
              </w:rPr>
              <w:t xml:space="preserve"> worked</w:t>
            </w:r>
            <w:r>
              <w:rPr>
                <w:rFonts w:asciiTheme="minorHAnsi" w:hAnsiTheme="minorHAnsi" w:cstheme="minorHAnsi"/>
                <w:sz w:val="22"/>
                <w:szCs w:val="22"/>
              </w:rPr>
              <w:t xml:space="preserve"> by person in the area indicated on the left hand side].</w:t>
            </w:r>
          </w:p>
          <w:p w:rsidR="00DF5CB6" w:rsidRDefault="00DF5CB6" w:rsidP="001B6BB9">
            <w:pPr>
              <w:pStyle w:val="ListParagraph"/>
              <w:ind w:left="352"/>
              <w:rPr>
                <w:rFonts w:asciiTheme="minorHAnsi" w:hAnsiTheme="minorHAnsi" w:cstheme="minorHAnsi"/>
                <w:sz w:val="22"/>
                <w:szCs w:val="22"/>
              </w:rPr>
            </w:pPr>
          </w:p>
          <w:p w:rsidR="00DF5CB6" w:rsidRPr="00C5652F" w:rsidRDefault="00DF5CB6" w:rsidP="001B6BB9">
            <w:pPr>
              <w:pStyle w:val="ListParagraph"/>
              <w:ind w:left="68"/>
              <w:rPr>
                <w:rFonts w:asciiTheme="minorHAnsi" w:hAnsiTheme="minorHAnsi" w:cstheme="minorHAnsi"/>
                <w:b/>
                <w:sz w:val="22"/>
                <w:szCs w:val="22"/>
              </w:rPr>
            </w:pPr>
            <w:r w:rsidRPr="00A23336">
              <w:rPr>
                <w:rFonts w:asciiTheme="minorHAnsi" w:hAnsiTheme="minorHAnsi" w:cstheme="minorHAnsi"/>
                <w:i/>
                <w:noProof/>
                <w:sz w:val="22"/>
                <w:szCs w:val="22"/>
              </w:rPr>
              <w:t>[repeat the bullet point as often as required to cover all relevant persons in the format specified under the first bullet point]</w:t>
            </w:r>
          </w:p>
        </w:tc>
      </w:tr>
      <w:tr w:rsidR="00DF5CB6" w:rsidRPr="00C5652F" w:rsidTr="001B6BB9">
        <w:tc>
          <w:tcPr>
            <w:tcW w:w="4360" w:type="dxa"/>
          </w:tcPr>
          <w:p w:rsidR="00DF5CB6" w:rsidRPr="00DE0A9F" w:rsidRDefault="00DF5CB6" w:rsidP="001B6BB9">
            <w:pPr>
              <w:pStyle w:val="ListParagraph"/>
              <w:numPr>
                <w:ilvl w:val="0"/>
                <w:numId w:val="9"/>
              </w:numPr>
              <w:spacing w:before="120" w:after="120"/>
              <w:ind w:left="317" w:hanging="284"/>
              <w:rPr>
                <w:rFonts w:asciiTheme="minorHAnsi" w:hAnsiTheme="minorHAnsi" w:cstheme="minorHAnsi"/>
                <w:sz w:val="22"/>
                <w:szCs w:val="22"/>
              </w:rPr>
            </w:pPr>
            <w:r w:rsidRPr="00DE0A9F">
              <w:rPr>
                <w:rFonts w:asciiTheme="minorHAnsi" w:hAnsiTheme="minorHAnsi" w:cstheme="minorHAnsi"/>
                <w:sz w:val="22"/>
                <w:szCs w:val="22"/>
              </w:rPr>
              <w:t>implementation of selected work under Article 24, Articles 6-9, 12 to 19, 21 and 22 of the Monitoring Mechanism Regulation No 525/2013 and associated delegated and implementing acts (if adopted);</w:t>
            </w:r>
          </w:p>
        </w:tc>
        <w:tc>
          <w:tcPr>
            <w:tcW w:w="5846" w:type="dxa"/>
          </w:tcPr>
          <w:p w:rsidR="00DF5CB6" w:rsidRPr="00A23336" w:rsidRDefault="00DF5CB6" w:rsidP="001B6BB9">
            <w:pPr>
              <w:pStyle w:val="ListParagraph"/>
              <w:ind w:left="68"/>
              <w:rPr>
                <w:rFonts w:asciiTheme="minorHAnsi" w:hAnsiTheme="minorHAnsi" w:cstheme="minorHAnsi"/>
                <w:i/>
                <w:noProof/>
                <w:sz w:val="22"/>
                <w:szCs w:val="22"/>
              </w:rPr>
            </w:pPr>
            <w:r w:rsidRPr="00A23336">
              <w:rPr>
                <w:rFonts w:asciiTheme="minorHAnsi" w:hAnsiTheme="minorHAnsi" w:cstheme="minorHAnsi"/>
                <w:i/>
                <w:noProof/>
                <w:sz w:val="22"/>
                <w:szCs w:val="22"/>
              </w:rPr>
              <w:t>[repeat the schema indicated under point a) for this point and point</w:t>
            </w:r>
            <w:r>
              <w:rPr>
                <w:rFonts w:asciiTheme="minorHAnsi" w:hAnsiTheme="minorHAnsi" w:cstheme="minorHAnsi"/>
                <w:i/>
                <w:noProof/>
                <w:sz w:val="22"/>
                <w:szCs w:val="22"/>
              </w:rPr>
              <w:t xml:space="preserve"> c)</w:t>
            </w:r>
            <w:r w:rsidRPr="00A23336">
              <w:rPr>
                <w:rFonts w:asciiTheme="minorHAnsi" w:hAnsiTheme="minorHAnsi" w:cstheme="minorHAnsi"/>
                <w:i/>
                <w:noProof/>
                <w:sz w:val="22"/>
                <w:szCs w:val="22"/>
              </w:rPr>
              <w:t xml:space="preserve"> below]</w:t>
            </w:r>
          </w:p>
        </w:tc>
      </w:tr>
      <w:tr w:rsidR="00DF5CB6" w:rsidRPr="00C5652F" w:rsidTr="001B6BB9">
        <w:tc>
          <w:tcPr>
            <w:tcW w:w="4360" w:type="dxa"/>
            <w:tcBorders>
              <w:bottom w:val="single" w:sz="4" w:space="0" w:color="auto"/>
            </w:tcBorders>
            <w:vAlign w:val="center"/>
          </w:tcPr>
          <w:p w:rsidR="00DF5CB6" w:rsidRPr="00FC6F58" w:rsidRDefault="00DF5CB6" w:rsidP="001B6BB9">
            <w:pPr>
              <w:pStyle w:val="ListParagraph"/>
              <w:numPr>
                <w:ilvl w:val="0"/>
                <w:numId w:val="9"/>
              </w:numPr>
              <w:spacing w:before="120" w:after="120"/>
              <w:ind w:left="317" w:hanging="317"/>
              <w:rPr>
                <w:rFonts w:asciiTheme="minorHAnsi" w:hAnsiTheme="minorHAnsi" w:cstheme="minorHAnsi"/>
                <w:sz w:val="22"/>
                <w:szCs w:val="22"/>
              </w:rPr>
            </w:pPr>
            <w:proofErr w:type="gramStart"/>
            <w:r w:rsidRPr="00B6110D">
              <w:rPr>
                <w:rFonts w:asciiTheme="minorHAnsi" w:hAnsiTheme="minorHAnsi" w:cstheme="minorHAnsi"/>
                <w:sz w:val="22"/>
                <w:szCs w:val="22"/>
              </w:rPr>
              <w:t>industrial</w:t>
            </w:r>
            <w:proofErr w:type="gramEnd"/>
            <w:r w:rsidRPr="00B6110D">
              <w:rPr>
                <w:rFonts w:asciiTheme="minorHAnsi" w:hAnsiTheme="minorHAnsi" w:cstheme="minorHAnsi"/>
                <w:sz w:val="22"/>
                <w:szCs w:val="22"/>
              </w:rPr>
              <w:t xml:space="preserve"> emissions, in particular the Industrial Emissions Directive </w:t>
            </w:r>
            <w:r w:rsidRPr="00B6110D">
              <w:rPr>
                <w:rFonts w:asciiTheme="minorHAnsi" w:hAnsiTheme="minorHAnsi" w:cstheme="minorHAnsi"/>
                <w:sz w:val="22"/>
                <w:szCs w:val="22"/>
                <w:lang w:val="en"/>
              </w:rPr>
              <w:t>2010/75/EU.</w:t>
            </w:r>
          </w:p>
        </w:tc>
        <w:tc>
          <w:tcPr>
            <w:tcW w:w="5846" w:type="dxa"/>
            <w:tcBorders>
              <w:bottom w:val="single" w:sz="4" w:space="0" w:color="auto"/>
            </w:tcBorders>
            <w:vAlign w:val="center"/>
          </w:tcPr>
          <w:p w:rsidR="00DF5CB6" w:rsidRPr="00C5652F" w:rsidRDefault="00DF5CB6" w:rsidP="001B6BB9">
            <w:pPr>
              <w:rPr>
                <w:rFonts w:asciiTheme="minorHAnsi" w:hAnsiTheme="minorHAnsi" w:cstheme="minorHAnsi"/>
                <w:b/>
                <w:sz w:val="22"/>
                <w:szCs w:val="22"/>
              </w:rPr>
            </w:pPr>
          </w:p>
        </w:tc>
      </w:tr>
      <w:tr w:rsidR="00DF5CB6" w:rsidRPr="00C5652F" w:rsidTr="001B6BB9">
        <w:tc>
          <w:tcPr>
            <w:tcW w:w="4360" w:type="dxa"/>
            <w:shd w:val="pct5" w:color="auto" w:fill="auto"/>
          </w:tcPr>
          <w:p w:rsidR="00DF5CB6" w:rsidRPr="00FC6F58" w:rsidRDefault="00DF5CB6" w:rsidP="001B6BB9">
            <w:pPr>
              <w:spacing w:before="120" w:after="120"/>
              <w:ind w:left="263" w:hanging="263"/>
              <w:jc w:val="both"/>
              <w:rPr>
                <w:rFonts w:asciiTheme="minorHAnsi" w:hAnsiTheme="minorHAnsi" w:cstheme="minorHAnsi"/>
                <w:b/>
                <w:i/>
                <w:sz w:val="22"/>
                <w:szCs w:val="22"/>
              </w:rPr>
            </w:pPr>
            <w:r w:rsidRPr="00FC6F58">
              <w:rPr>
                <w:rFonts w:asciiTheme="minorHAnsi" w:hAnsiTheme="minorHAnsi" w:cstheme="minorHAnsi"/>
                <w:b/>
                <w:sz w:val="22"/>
                <w:szCs w:val="22"/>
              </w:rPr>
              <w:t xml:space="preserve">2) </w:t>
            </w:r>
            <w:r w:rsidRPr="00FC6F58">
              <w:rPr>
                <w:rFonts w:asciiTheme="minorHAnsi" w:hAnsiTheme="minorHAnsi" w:cstheme="minorHAnsi"/>
                <w:b/>
                <w:i/>
                <w:sz w:val="22"/>
                <w:szCs w:val="22"/>
              </w:rPr>
              <w:t>In the area of integrated assessment of air pollution and climate, including scenarios</w:t>
            </w:r>
            <w:r>
              <w:rPr>
                <w:rFonts w:asciiTheme="minorHAnsi" w:hAnsiTheme="minorHAnsi" w:cstheme="minorHAnsi"/>
                <w:b/>
                <w:i/>
                <w:sz w:val="22"/>
                <w:szCs w:val="22"/>
              </w:rPr>
              <w:t>:</w:t>
            </w:r>
          </w:p>
        </w:tc>
        <w:tc>
          <w:tcPr>
            <w:tcW w:w="5846" w:type="dxa"/>
            <w:shd w:val="pct5" w:color="auto" w:fill="auto"/>
            <w:vAlign w:val="center"/>
          </w:tcPr>
          <w:p w:rsidR="00DF5CB6" w:rsidRPr="00C5652F" w:rsidRDefault="00DF5CB6" w:rsidP="001B6BB9">
            <w:pPr>
              <w:rPr>
                <w:rFonts w:asciiTheme="minorHAnsi" w:hAnsiTheme="minorHAnsi" w:cstheme="minorHAnsi"/>
                <w:b/>
                <w:sz w:val="22"/>
                <w:szCs w:val="22"/>
              </w:rPr>
            </w:pPr>
          </w:p>
        </w:tc>
      </w:tr>
      <w:tr w:rsidR="00DF5CB6" w:rsidRPr="00FC6F58" w:rsidTr="001B6BB9">
        <w:tc>
          <w:tcPr>
            <w:tcW w:w="4360" w:type="dxa"/>
          </w:tcPr>
          <w:p w:rsidR="00DF5CB6" w:rsidRPr="00FC6F58" w:rsidRDefault="00DF5CB6" w:rsidP="001B6BB9">
            <w:pPr>
              <w:pStyle w:val="ListParagraph"/>
              <w:numPr>
                <w:ilvl w:val="0"/>
                <w:numId w:val="4"/>
              </w:numPr>
              <w:spacing w:before="120" w:after="120"/>
              <w:ind w:left="317" w:hanging="284"/>
              <w:rPr>
                <w:rFonts w:asciiTheme="minorHAnsi" w:hAnsiTheme="minorHAnsi" w:cstheme="minorHAnsi"/>
                <w:sz w:val="22"/>
                <w:szCs w:val="22"/>
              </w:rPr>
            </w:pPr>
            <w:r w:rsidRPr="00B03B8E">
              <w:rPr>
                <w:rFonts w:asciiTheme="minorHAnsi" w:hAnsiTheme="minorHAnsi" w:cstheme="minorHAnsi"/>
                <w:sz w:val="22"/>
                <w:szCs w:val="22"/>
              </w:rPr>
              <w:t xml:space="preserve">cross-cutting work on the atmosphere (climate and air interactions), also by way of </w:t>
            </w:r>
            <w:r w:rsidRPr="00F579D3">
              <w:rPr>
                <w:rFonts w:asciiTheme="minorHAnsi" w:hAnsiTheme="minorHAnsi" w:cstheme="minorHAnsi"/>
                <w:sz w:val="22"/>
                <w:szCs w:val="22"/>
              </w:rPr>
              <w:t>scenario</w:t>
            </w:r>
            <w:r w:rsidRPr="0093628F">
              <w:rPr>
                <w:rFonts w:asciiTheme="minorHAnsi" w:hAnsiTheme="minorHAnsi" w:cstheme="minorHAnsi"/>
                <w:sz w:val="22"/>
                <w:szCs w:val="22"/>
              </w:rPr>
              <w:t xml:space="preserve"> assessment using integrated assessment models</w:t>
            </w:r>
            <w:r w:rsidRPr="006168DD">
              <w:rPr>
                <w:rFonts w:asciiTheme="minorHAnsi" w:hAnsiTheme="minorHAnsi" w:cstheme="minorHAnsi"/>
                <w:sz w:val="22"/>
                <w:szCs w:val="22"/>
              </w:rPr>
              <w:t xml:space="preserve"> for the modelling of air quality and climate-related parameters, </w:t>
            </w:r>
            <w:r w:rsidRPr="00273EFD">
              <w:rPr>
                <w:rFonts w:asciiTheme="minorHAnsi" w:hAnsiTheme="minorHAnsi" w:cstheme="minorHAnsi"/>
                <w:sz w:val="22"/>
                <w:szCs w:val="22"/>
              </w:rPr>
              <w:t xml:space="preserve">and including impacts on health, </w:t>
            </w:r>
            <w:r w:rsidRPr="00233C2A">
              <w:rPr>
                <w:rFonts w:asciiTheme="minorHAnsi" w:hAnsiTheme="minorHAnsi" w:cstheme="minorHAnsi"/>
                <w:sz w:val="22"/>
                <w:szCs w:val="22"/>
              </w:rPr>
              <w:t>environment, economy etc.;</w:t>
            </w:r>
          </w:p>
        </w:tc>
        <w:tc>
          <w:tcPr>
            <w:tcW w:w="5846" w:type="dxa"/>
          </w:tcPr>
          <w:p w:rsidR="00DF5CB6" w:rsidRDefault="00DF5CB6" w:rsidP="00DF5CB6">
            <w:pPr>
              <w:pStyle w:val="ListParagraph"/>
              <w:numPr>
                <w:ilvl w:val="0"/>
                <w:numId w:val="11"/>
              </w:numPr>
              <w:ind w:left="352" w:hanging="284"/>
              <w:rPr>
                <w:rFonts w:asciiTheme="minorHAnsi" w:hAnsiTheme="minorHAnsi" w:cstheme="minorHAnsi"/>
                <w:sz w:val="22"/>
                <w:szCs w:val="22"/>
              </w:rPr>
            </w:pPr>
            <w:r w:rsidRPr="002266F1">
              <w:rPr>
                <w:rFonts w:asciiTheme="minorHAnsi" w:hAnsiTheme="minorHAnsi" w:cstheme="minorHAnsi"/>
                <w:sz w:val="22"/>
                <w:szCs w:val="22"/>
              </w:rPr>
              <w:t>[</w:t>
            </w:r>
            <w:proofErr w:type="gramStart"/>
            <w:r w:rsidRPr="007A1D85">
              <w:rPr>
                <w:rFonts w:asciiTheme="minorHAnsi" w:hAnsiTheme="minorHAnsi" w:cstheme="minorHAnsi"/>
                <w:b/>
                <w:sz w:val="22"/>
                <w:szCs w:val="22"/>
              </w:rPr>
              <w:t>full</w:t>
            </w:r>
            <w:proofErr w:type="gramEnd"/>
            <w:r w:rsidRPr="007A1D85">
              <w:rPr>
                <w:rFonts w:asciiTheme="minorHAnsi" w:hAnsiTheme="minorHAnsi" w:cstheme="minorHAnsi"/>
                <w:b/>
                <w:sz w:val="22"/>
                <w:szCs w:val="22"/>
              </w:rPr>
              <w:t xml:space="preserve"> name</w:t>
            </w:r>
            <w:r w:rsidRPr="002266F1">
              <w:rPr>
                <w:rFonts w:asciiTheme="minorHAnsi" w:hAnsiTheme="minorHAnsi" w:cstheme="minorHAnsi"/>
                <w:sz w:val="22"/>
                <w:szCs w:val="22"/>
              </w:rPr>
              <w:t xml:space="preserve"> of the person]</w:t>
            </w:r>
            <w:r>
              <w:rPr>
                <w:rFonts w:asciiTheme="minorHAnsi" w:hAnsiTheme="minorHAnsi" w:cstheme="minorHAnsi"/>
                <w:sz w:val="22"/>
                <w:szCs w:val="22"/>
              </w:rPr>
              <w:t>. [</w:t>
            </w:r>
            <w:proofErr w:type="gramStart"/>
            <w:r w:rsidRPr="007A1D85">
              <w:rPr>
                <w:rFonts w:asciiTheme="minorHAnsi" w:hAnsiTheme="minorHAnsi" w:cstheme="minorHAnsi"/>
                <w:b/>
                <w:sz w:val="22"/>
                <w:szCs w:val="22"/>
              </w:rPr>
              <w:t>academic</w:t>
            </w:r>
            <w:proofErr w:type="gramEnd"/>
            <w:r w:rsidRPr="007A1D85">
              <w:rPr>
                <w:rFonts w:asciiTheme="minorHAnsi" w:hAnsiTheme="minorHAnsi" w:cstheme="minorHAnsi"/>
                <w:b/>
                <w:sz w:val="22"/>
                <w:szCs w:val="22"/>
              </w:rPr>
              <w:t xml:space="preserve"> degree</w:t>
            </w:r>
            <w:r>
              <w:rPr>
                <w:rFonts w:asciiTheme="minorHAnsi" w:hAnsiTheme="minorHAnsi" w:cstheme="minorHAnsi"/>
                <w:sz w:val="22"/>
                <w:szCs w:val="22"/>
              </w:rPr>
              <w:t>]. [</w:t>
            </w:r>
            <w:proofErr w:type="gramStart"/>
            <w:r w:rsidRPr="007A1D85">
              <w:rPr>
                <w:rFonts w:asciiTheme="minorHAnsi" w:hAnsiTheme="minorHAnsi" w:cstheme="minorHAnsi"/>
                <w:b/>
                <w:sz w:val="22"/>
                <w:szCs w:val="22"/>
              </w:rPr>
              <w:t>months</w:t>
            </w:r>
            <w:proofErr w:type="gramEnd"/>
            <w:r w:rsidRPr="007A1D85">
              <w:rPr>
                <w:rFonts w:asciiTheme="minorHAnsi" w:hAnsiTheme="minorHAnsi" w:cstheme="minorHAnsi"/>
                <w:b/>
                <w:sz w:val="22"/>
                <w:szCs w:val="22"/>
              </w:rPr>
              <w:t xml:space="preserve"> worked</w:t>
            </w:r>
            <w:r>
              <w:rPr>
                <w:rFonts w:asciiTheme="minorHAnsi" w:hAnsiTheme="minorHAnsi" w:cstheme="minorHAnsi"/>
                <w:sz w:val="22"/>
                <w:szCs w:val="22"/>
              </w:rPr>
              <w:t xml:space="preserve"> by person in the area indicated on the left hand side].</w:t>
            </w:r>
          </w:p>
          <w:p w:rsidR="00DF5CB6" w:rsidRDefault="00DF5CB6" w:rsidP="001B6BB9">
            <w:pPr>
              <w:pStyle w:val="ListParagraph"/>
              <w:ind w:left="352"/>
              <w:rPr>
                <w:rFonts w:asciiTheme="minorHAnsi" w:hAnsiTheme="minorHAnsi" w:cstheme="minorHAnsi"/>
                <w:sz w:val="22"/>
                <w:szCs w:val="22"/>
              </w:rPr>
            </w:pPr>
          </w:p>
          <w:p w:rsidR="00DF5CB6" w:rsidRPr="00FC6F58" w:rsidRDefault="00DF5CB6" w:rsidP="001B6BB9">
            <w:pPr>
              <w:pStyle w:val="ListParagraph"/>
              <w:ind w:left="68"/>
              <w:rPr>
                <w:rFonts w:asciiTheme="minorHAnsi" w:hAnsiTheme="minorHAnsi" w:cstheme="minorHAnsi"/>
                <w:sz w:val="22"/>
                <w:szCs w:val="22"/>
              </w:rPr>
            </w:pPr>
            <w:r>
              <w:rPr>
                <w:rFonts w:asciiTheme="minorHAnsi" w:hAnsiTheme="minorHAnsi" w:cstheme="minorHAnsi"/>
                <w:noProof/>
                <w:sz w:val="22"/>
                <w:szCs w:val="22"/>
              </w:rPr>
              <w:t>[</w:t>
            </w:r>
            <w:r w:rsidRPr="00A23336">
              <w:rPr>
                <w:rFonts w:asciiTheme="minorHAnsi" w:hAnsiTheme="minorHAnsi" w:cstheme="minorHAnsi"/>
                <w:i/>
                <w:noProof/>
                <w:sz w:val="22"/>
                <w:szCs w:val="22"/>
              </w:rPr>
              <w:t>repeat the bullet point as often as required to cover all relevant persons in the format specified under the first bullet point]</w:t>
            </w:r>
          </w:p>
        </w:tc>
      </w:tr>
      <w:tr w:rsidR="00DF5CB6" w:rsidRPr="00FC6F58" w:rsidTr="001B6BB9">
        <w:tc>
          <w:tcPr>
            <w:tcW w:w="4360" w:type="dxa"/>
            <w:tcBorders>
              <w:bottom w:val="single" w:sz="4" w:space="0" w:color="auto"/>
            </w:tcBorders>
          </w:tcPr>
          <w:p w:rsidR="00DF5CB6" w:rsidRPr="00FC6F58" w:rsidRDefault="00DF5CB6" w:rsidP="001B6BB9">
            <w:pPr>
              <w:pStyle w:val="ListParagraph"/>
              <w:numPr>
                <w:ilvl w:val="0"/>
                <w:numId w:val="4"/>
              </w:numPr>
              <w:spacing w:before="120" w:after="120"/>
              <w:ind w:left="317" w:hanging="317"/>
              <w:rPr>
                <w:rFonts w:asciiTheme="minorHAnsi" w:hAnsiTheme="minorHAnsi" w:cstheme="minorHAnsi"/>
                <w:sz w:val="22"/>
                <w:szCs w:val="22"/>
              </w:rPr>
            </w:pPr>
            <w:r w:rsidRPr="00233C2A">
              <w:rPr>
                <w:rFonts w:asciiTheme="minorHAnsi" w:hAnsiTheme="minorHAnsi" w:cstheme="minorHAnsi"/>
                <w:sz w:val="22"/>
                <w:szCs w:val="22"/>
              </w:rPr>
              <w:t>air and climate mitigation issues related to all economic sectors, including energy and transport;</w:t>
            </w:r>
          </w:p>
        </w:tc>
        <w:tc>
          <w:tcPr>
            <w:tcW w:w="5846" w:type="dxa"/>
            <w:tcBorders>
              <w:bottom w:val="single" w:sz="4" w:space="0" w:color="auto"/>
            </w:tcBorders>
          </w:tcPr>
          <w:p w:rsidR="00DF5CB6" w:rsidRPr="00FC6F58" w:rsidRDefault="00DF5CB6" w:rsidP="001B6BB9">
            <w:pPr>
              <w:pStyle w:val="ListParagraph"/>
              <w:ind w:left="68"/>
              <w:rPr>
                <w:rFonts w:asciiTheme="minorHAnsi" w:hAnsiTheme="minorHAnsi" w:cstheme="minorHAnsi"/>
                <w:sz w:val="22"/>
                <w:szCs w:val="22"/>
              </w:rPr>
            </w:pPr>
            <w:r w:rsidRPr="00A23336">
              <w:rPr>
                <w:rFonts w:asciiTheme="minorHAnsi" w:hAnsiTheme="minorHAnsi" w:cstheme="minorHAnsi"/>
                <w:i/>
                <w:noProof/>
                <w:sz w:val="22"/>
                <w:szCs w:val="22"/>
              </w:rPr>
              <w:t>[repeat the schema indicated under point a) for this point</w:t>
            </w:r>
            <w:r>
              <w:rPr>
                <w:rFonts w:asciiTheme="minorHAnsi" w:hAnsiTheme="minorHAnsi" w:cstheme="minorHAnsi"/>
                <w:noProof/>
                <w:sz w:val="22"/>
                <w:szCs w:val="22"/>
              </w:rPr>
              <w:t>]</w:t>
            </w:r>
          </w:p>
        </w:tc>
      </w:tr>
      <w:tr w:rsidR="00DF5CB6" w:rsidRPr="00FC6F58" w:rsidTr="001B6BB9">
        <w:tc>
          <w:tcPr>
            <w:tcW w:w="4360" w:type="dxa"/>
            <w:shd w:val="pct5" w:color="auto" w:fill="auto"/>
          </w:tcPr>
          <w:p w:rsidR="00DF5CB6" w:rsidRPr="00DD0A41" w:rsidRDefault="00DF5CB6" w:rsidP="001B6BB9">
            <w:pPr>
              <w:spacing w:before="120" w:after="120"/>
              <w:jc w:val="both"/>
              <w:rPr>
                <w:rFonts w:asciiTheme="minorHAnsi" w:hAnsiTheme="minorHAnsi" w:cstheme="minorHAnsi"/>
                <w:b/>
                <w:sz w:val="22"/>
                <w:szCs w:val="22"/>
              </w:rPr>
            </w:pPr>
            <w:r>
              <w:rPr>
                <w:rFonts w:asciiTheme="minorHAnsi" w:hAnsiTheme="minorHAnsi" w:cstheme="minorHAnsi"/>
                <w:b/>
                <w:i/>
                <w:sz w:val="22"/>
                <w:szCs w:val="22"/>
              </w:rPr>
              <w:t xml:space="preserve">3) </w:t>
            </w:r>
            <w:r w:rsidRPr="00DD0A41">
              <w:rPr>
                <w:rFonts w:asciiTheme="minorHAnsi" w:hAnsiTheme="minorHAnsi" w:cstheme="minorHAnsi"/>
                <w:b/>
                <w:i/>
                <w:sz w:val="22"/>
                <w:szCs w:val="22"/>
              </w:rPr>
              <w:t>In the area of climate change adaptation:</w:t>
            </w:r>
          </w:p>
        </w:tc>
        <w:tc>
          <w:tcPr>
            <w:tcW w:w="5846" w:type="dxa"/>
            <w:shd w:val="pct5" w:color="auto" w:fill="auto"/>
            <w:vAlign w:val="center"/>
          </w:tcPr>
          <w:p w:rsidR="00DF5CB6" w:rsidRPr="00FC6F58" w:rsidRDefault="00DF5CB6" w:rsidP="001B6BB9">
            <w:pPr>
              <w:rPr>
                <w:rFonts w:asciiTheme="minorHAnsi" w:hAnsiTheme="minorHAnsi" w:cstheme="minorHAnsi"/>
                <w:sz w:val="22"/>
                <w:szCs w:val="22"/>
              </w:rPr>
            </w:pPr>
          </w:p>
        </w:tc>
      </w:tr>
      <w:tr w:rsidR="00DF5CB6" w:rsidRPr="00541716" w:rsidTr="001B6BB9">
        <w:tc>
          <w:tcPr>
            <w:tcW w:w="4360" w:type="dxa"/>
          </w:tcPr>
          <w:p w:rsidR="00DF5CB6" w:rsidRPr="00541716" w:rsidRDefault="00DF5CB6" w:rsidP="001B6BB9">
            <w:pPr>
              <w:pStyle w:val="ListParagraph"/>
              <w:numPr>
                <w:ilvl w:val="0"/>
                <w:numId w:val="5"/>
              </w:numPr>
              <w:spacing w:before="120" w:after="120"/>
              <w:ind w:left="317" w:hanging="284"/>
              <w:rPr>
                <w:rFonts w:asciiTheme="minorHAnsi" w:hAnsiTheme="minorHAnsi" w:cstheme="minorHAnsi"/>
                <w:sz w:val="22"/>
                <w:szCs w:val="22"/>
              </w:rPr>
            </w:pPr>
            <w:proofErr w:type="gramStart"/>
            <w:r w:rsidRPr="00B6110D">
              <w:rPr>
                <w:rFonts w:asciiTheme="minorHAnsi" w:hAnsiTheme="minorHAnsi" w:cstheme="minorHAnsi"/>
                <w:sz w:val="22"/>
                <w:szCs w:val="22"/>
              </w:rPr>
              <w:t>climate</w:t>
            </w:r>
            <w:proofErr w:type="gramEnd"/>
            <w:r w:rsidRPr="00B6110D">
              <w:rPr>
                <w:rFonts w:asciiTheme="minorHAnsi" w:hAnsiTheme="minorHAnsi" w:cstheme="minorHAnsi"/>
                <w:sz w:val="22"/>
                <w:szCs w:val="22"/>
              </w:rPr>
              <w:t xml:space="preserve"> change impacts, vulnerability and adaptation in the private sector (also including the financial and insurance sector, water management, the manufacturing industry and its supply chains).</w:t>
            </w:r>
          </w:p>
        </w:tc>
        <w:tc>
          <w:tcPr>
            <w:tcW w:w="5846" w:type="dxa"/>
          </w:tcPr>
          <w:p w:rsidR="00DF5CB6" w:rsidRDefault="00DF5CB6" w:rsidP="00DF5CB6">
            <w:pPr>
              <w:pStyle w:val="ListParagraph"/>
              <w:numPr>
                <w:ilvl w:val="0"/>
                <w:numId w:val="11"/>
              </w:numPr>
              <w:ind w:left="352" w:hanging="284"/>
              <w:rPr>
                <w:rFonts w:asciiTheme="minorHAnsi" w:hAnsiTheme="minorHAnsi" w:cstheme="minorHAnsi"/>
                <w:sz w:val="22"/>
                <w:szCs w:val="22"/>
              </w:rPr>
            </w:pPr>
            <w:r w:rsidRPr="002266F1">
              <w:rPr>
                <w:rFonts w:asciiTheme="minorHAnsi" w:hAnsiTheme="minorHAnsi" w:cstheme="minorHAnsi"/>
                <w:sz w:val="22"/>
                <w:szCs w:val="22"/>
              </w:rPr>
              <w:t>[</w:t>
            </w:r>
            <w:proofErr w:type="gramStart"/>
            <w:r w:rsidRPr="007A1D85">
              <w:rPr>
                <w:rFonts w:asciiTheme="minorHAnsi" w:hAnsiTheme="minorHAnsi" w:cstheme="minorHAnsi"/>
                <w:b/>
                <w:sz w:val="22"/>
                <w:szCs w:val="22"/>
              </w:rPr>
              <w:t>full</w:t>
            </w:r>
            <w:proofErr w:type="gramEnd"/>
            <w:r w:rsidRPr="007A1D85">
              <w:rPr>
                <w:rFonts w:asciiTheme="minorHAnsi" w:hAnsiTheme="minorHAnsi" w:cstheme="minorHAnsi"/>
                <w:b/>
                <w:sz w:val="22"/>
                <w:szCs w:val="22"/>
              </w:rPr>
              <w:t xml:space="preserve"> name</w:t>
            </w:r>
            <w:r w:rsidRPr="002266F1">
              <w:rPr>
                <w:rFonts w:asciiTheme="minorHAnsi" w:hAnsiTheme="minorHAnsi" w:cstheme="minorHAnsi"/>
                <w:sz w:val="22"/>
                <w:szCs w:val="22"/>
              </w:rPr>
              <w:t xml:space="preserve"> of the person]</w:t>
            </w:r>
            <w:r>
              <w:rPr>
                <w:rFonts w:asciiTheme="minorHAnsi" w:hAnsiTheme="minorHAnsi" w:cstheme="minorHAnsi"/>
                <w:sz w:val="22"/>
                <w:szCs w:val="22"/>
              </w:rPr>
              <w:t>. [</w:t>
            </w:r>
            <w:proofErr w:type="gramStart"/>
            <w:r w:rsidRPr="007A1D85">
              <w:rPr>
                <w:rFonts w:asciiTheme="minorHAnsi" w:hAnsiTheme="minorHAnsi" w:cstheme="minorHAnsi"/>
                <w:b/>
                <w:sz w:val="22"/>
                <w:szCs w:val="22"/>
              </w:rPr>
              <w:t>academic</w:t>
            </w:r>
            <w:proofErr w:type="gramEnd"/>
            <w:r w:rsidRPr="007A1D85">
              <w:rPr>
                <w:rFonts w:asciiTheme="minorHAnsi" w:hAnsiTheme="minorHAnsi" w:cstheme="minorHAnsi"/>
                <w:b/>
                <w:sz w:val="22"/>
                <w:szCs w:val="22"/>
              </w:rPr>
              <w:t xml:space="preserve"> degree</w:t>
            </w:r>
            <w:r>
              <w:rPr>
                <w:rFonts w:asciiTheme="minorHAnsi" w:hAnsiTheme="minorHAnsi" w:cstheme="minorHAnsi"/>
                <w:sz w:val="22"/>
                <w:szCs w:val="22"/>
              </w:rPr>
              <w:t>]. [</w:t>
            </w:r>
            <w:proofErr w:type="gramStart"/>
            <w:r w:rsidRPr="007A1D85">
              <w:rPr>
                <w:rFonts w:asciiTheme="minorHAnsi" w:hAnsiTheme="minorHAnsi" w:cstheme="minorHAnsi"/>
                <w:b/>
                <w:sz w:val="22"/>
                <w:szCs w:val="22"/>
              </w:rPr>
              <w:t>months</w:t>
            </w:r>
            <w:proofErr w:type="gramEnd"/>
            <w:r w:rsidRPr="007A1D85">
              <w:rPr>
                <w:rFonts w:asciiTheme="minorHAnsi" w:hAnsiTheme="minorHAnsi" w:cstheme="minorHAnsi"/>
                <w:b/>
                <w:sz w:val="22"/>
                <w:szCs w:val="22"/>
              </w:rPr>
              <w:t xml:space="preserve"> worked </w:t>
            </w:r>
            <w:r>
              <w:rPr>
                <w:rFonts w:asciiTheme="minorHAnsi" w:hAnsiTheme="minorHAnsi" w:cstheme="minorHAnsi"/>
                <w:sz w:val="22"/>
                <w:szCs w:val="22"/>
              </w:rPr>
              <w:t>by person in the area indicated on the left hand side].</w:t>
            </w:r>
          </w:p>
          <w:p w:rsidR="00DF5CB6" w:rsidRDefault="00DF5CB6" w:rsidP="001B6BB9">
            <w:pPr>
              <w:pStyle w:val="ListParagraph"/>
              <w:ind w:left="352"/>
              <w:rPr>
                <w:rFonts w:asciiTheme="minorHAnsi" w:hAnsiTheme="minorHAnsi" w:cstheme="minorHAnsi"/>
                <w:sz w:val="22"/>
                <w:szCs w:val="22"/>
              </w:rPr>
            </w:pPr>
          </w:p>
          <w:p w:rsidR="00DF5CB6" w:rsidRPr="00541716" w:rsidRDefault="00DF5CB6" w:rsidP="001B6BB9">
            <w:pPr>
              <w:pStyle w:val="ListParagraph"/>
              <w:ind w:left="68"/>
              <w:rPr>
                <w:rFonts w:asciiTheme="minorHAnsi" w:hAnsiTheme="minorHAnsi" w:cstheme="minorHAnsi"/>
                <w:sz w:val="22"/>
                <w:szCs w:val="22"/>
              </w:rPr>
            </w:pPr>
            <w:r w:rsidRPr="00A23336">
              <w:rPr>
                <w:rFonts w:asciiTheme="minorHAnsi" w:hAnsiTheme="minorHAnsi" w:cstheme="minorHAnsi"/>
                <w:i/>
                <w:noProof/>
                <w:sz w:val="22"/>
                <w:szCs w:val="22"/>
              </w:rPr>
              <w:t>[repeat the bullet point as often as required to cover all relevant persons in the format specified under the first bullet point]</w:t>
            </w:r>
          </w:p>
        </w:tc>
      </w:tr>
      <w:tr w:rsidR="00DF5CB6" w:rsidRPr="00C5652F" w:rsidTr="001B6BB9">
        <w:tc>
          <w:tcPr>
            <w:tcW w:w="4360" w:type="dxa"/>
            <w:tcBorders>
              <w:bottom w:val="single" w:sz="4" w:space="0" w:color="auto"/>
            </w:tcBorders>
            <w:shd w:val="clear" w:color="auto" w:fill="BFBFBF" w:themeFill="background1" w:themeFillShade="BF"/>
          </w:tcPr>
          <w:p w:rsidR="00DF5CB6" w:rsidRDefault="00DF5CB6" w:rsidP="001B6BB9"/>
        </w:tc>
        <w:tc>
          <w:tcPr>
            <w:tcW w:w="5846" w:type="dxa"/>
            <w:tcBorders>
              <w:bottom w:val="single" w:sz="4" w:space="0" w:color="auto"/>
            </w:tcBorders>
            <w:shd w:val="clear" w:color="auto" w:fill="BFBFBF" w:themeFill="background1" w:themeFillShade="BF"/>
            <w:vAlign w:val="center"/>
          </w:tcPr>
          <w:p w:rsidR="00DF5CB6" w:rsidRDefault="00DF5CB6" w:rsidP="001B6BB9">
            <w:pPr>
              <w:rPr>
                <w:rFonts w:asciiTheme="minorHAnsi" w:hAnsiTheme="minorHAnsi" w:cstheme="minorHAnsi"/>
                <w:b/>
                <w:sz w:val="22"/>
                <w:szCs w:val="22"/>
              </w:rPr>
            </w:pPr>
          </w:p>
        </w:tc>
      </w:tr>
      <w:tr w:rsidR="00DF5CB6" w:rsidRPr="009F145D" w:rsidTr="001B6BB9">
        <w:tc>
          <w:tcPr>
            <w:tcW w:w="4360" w:type="dxa"/>
            <w:vMerge w:val="restart"/>
            <w:shd w:val="pct5" w:color="auto" w:fill="auto"/>
          </w:tcPr>
          <w:p w:rsidR="009953C9" w:rsidRDefault="009953C9" w:rsidP="001B6BB9">
            <w:pPr>
              <w:rPr>
                <w:rFonts w:asciiTheme="minorHAnsi" w:hAnsiTheme="minorHAnsi" w:cstheme="minorHAnsi"/>
                <w:b/>
                <w:sz w:val="22"/>
                <w:szCs w:val="22"/>
              </w:rPr>
            </w:pPr>
          </w:p>
          <w:p w:rsidR="009953C9" w:rsidRDefault="009953C9" w:rsidP="001B6BB9">
            <w:pPr>
              <w:rPr>
                <w:rFonts w:asciiTheme="minorHAnsi" w:hAnsiTheme="minorHAnsi" w:cstheme="minorHAnsi"/>
                <w:b/>
                <w:sz w:val="22"/>
                <w:szCs w:val="22"/>
              </w:rPr>
            </w:pPr>
          </w:p>
          <w:p w:rsidR="00DF5CB6" w:rsidRPr="009F145D" w:rsidRDefault="00DF5CB6" w:rsidP="001B6BB9">
            <w:pPr>
              <w:rPr>
                <w:rFonts w:asciiTheme="minorHAnsi" w:hAnsiTheme="minorHAnsi" w:cstheme="minorHAnsi"/>
                <w:b/>
                <w:sz w:val="22"/>
                <w:szCs w:val="22"/>
              </w:rPr>
            </w:pPr>
            <w:r w:rsidRPr="009F145D">
              <w:rPr>
                <w:rFonts w:asciiTheme="minorHAnsi" w:hAnsiTheme="minorHAnsi" w:cstheme="minorHAnsi"/>
                <w:b/>
                <w:sz w:val="22"/>
                <w:szCs w:val="22"/>
              </w:rPr>
              <w:lastRenderedPageBreak/>
              <w:t>Proof of a minimum of 5 years of experience across all persons responsible for providing the services with handling data officially reported under EU legislation and of preparing assessments based on this data.</w:t>
            </w:r>
          </w:p>
          <w:p w:rsidR="00DF5CB6" w:rsidRDefault="00DF5CB6" w:rsidP="001B6BB9">
            <w:pPr>
              <w:rPr>
                <w:rFonts w:asciiTheme="minorHAnsi" w:hAnsiTheme="minorHAnsi" w:cstheme="minorHAnsi"/>
                <w:sz w:val="22"/>
                <w:szCs w:val="22"/>
              </w:rPr>
            </w:pPr>
          </w:p>
          <w:p w:rsidR="00DF5CB6" w:rsidRDefault="00DF5CB6" w:rsidP="001B6BB9">
            <w:pPr>
              <w:rPr>
                <w:rFonts w:asciiTheme="minorHAnsi" w:hAnsiTheme="minorHAnsi" w:cstheme="minorHAnsi"/>
                <w:sz w:val="22"/>
                <w:szCs w:val="22"/>
              </w:rPr>
            </w:pPr>
          </w:p>
          <w:p w:rsidR="00DF5CB6" w:rsidRPr="009F145D" w:rsidRDefault="00DF5CB6" w:rsidP="001B6BB9">
            <w:pPr>
              <w:rPr>
                <w:rFonts w:asciiTheme="minorHAnsi" w:hAnsiTheme="minorHAnsi" w:cstheme="minorHAnsi"/>
                <w:b/>
                <w:sz w:val="22"/>
                <w:szCs w:val="22"/>
              </w:rPr>
            </w:pPr>
          </w:p>
        </w:tc>
        <w:tc>
          <w:tcPr>
            <w:tcW w:w="5846" w:type="dxa"/>
            <w:shd w:val="pct5" w:color="auto" w:fill="auto"/>
          </w:tcPr>
          <w:p w:rsidR="009953C9" w:rsidRDefault="009953C9" w:rsidP="001B6BB9">
            <w:pPr>
              <w:rPr>
                <w:rFonts w:asciiTheme="minorHAnsi" w:hAnsiTheme="minorHAnsi" w:cstheme="minorHAnsi"/>
                <w:b/>
                <w:sz w:val="22"/>
                <w:szCs w:val="22"/>
              </w:rPr>
            </w:pPr>
          </w:p>
          <w:p w:rsidR="009953C9" w:rsidRDefault="009953C9" w:rsidP="001B6BB9">
            <w:pPr>
              <w:rPr>
                <w:rFonts w:asciiTheme="minorHAnsi" w:hAnsiTheme="minorHAnsi" w:cstheme="minorHAnsi"/>
                <w:b/>
                <w:sz w:val="22"/>
                <w:szCs w:val="22"/>
              </w:rPr>
            </w:pPr>
          </w:p>
          <w:p w:rsidR="00DF5CB6" w:rsidRPr="009F145D" w:rsidRDefault="00DF5CB6" w:rsidP="001B6BB9">
            <w:pPr>
              <w:rPr>
                <w:rFonts w:asciiTheme="minorHAnsi" w:hAnsiTheme="minorHAnsi" w:cstheme="minorHAnsi"/>
                <w:b/>
                <w:sz w:val="22"/>
                <w:szCs w:val="22"/>
              </w:rPr>
            </w:pPr>
            <w:r>
              <w:rPr>
                <w:rFonts w:asciiTheme="minorHAnsi" w:hAnsiTheme="minorHAnsi" w:cstheme="minorHAnsi"/>
                <w:b/>
                <w:sz w:val="22"/>
                <w:szCs w:val="22"/>
              </w:rPr>
              <w:lastRenderedPageBreak/>
              <w:t>Indicate a</w:t>
            </w:r>
            <w:r w:rsidRPr="00DE0A9F">
              <w:rPr>
                <w:rFonts w:asciiTheme="minorHAnsi" w:hAnsiTheme="minorHAnsi" w:cstheme="minorHAnsi"/>
                <w:b/>
                <w:sz w:val="22"/>
                <w:szCs w:val="22"/>
              </w:rPr>
              <w:t>ll staff responsible for providing the services</w:t>
            </w:r>
            <w:r>
              <w:rPr>
                <w:rFonts w:asciiTheme="minorHAnsi" w:hAnsiTheme="minorHAnsi" w:cstheme="minorHAnsi"/>
                <w:b/>
                <w:sz w:val="22"/>
                <w:szCs w:val="22"/>
              </w:rPr>
              <w:t>, their academic degree and the</w:t>
            </w:r>
            <w:r w:rsidRPr="00DE0A9F">
              <w:rPr>
                <w:rFonts w:asciiTheme="minorHAnsi" w:hAnsiTheme="minorHAnsi" w:cstheme="minorHAnsi"/>
                <w:b/>
                <w:sz w:val="22"/>
                <w:szCs w:val="22"/>
              </w:rPr>
              <w:t xml:space="preserve"> total amount of months worked </w:t>
            </w:r>
            <w:r>
              <w:rPr>
                <w:rFonts w:asciiTheme="minorHAnsi" w:hAnsiTheme="minorHAnsi" w:cstheme="minorHAnsi"/>
                <w:b/>
                <w:sz w:val="22"/>
                <w:szCs w:val="22"/>
              </w:rPr>
              <w:t xml:space="preserve">by each person </w:t>
            </w:r>
            <w:r w:rsidRPr="00DE0A9F">
              <w:rPr>
                <w:rFonts w:asciiTheme="minorHAnsi" w:hAnsiTheme="minorHAnsi" w:cstheme="minorHAnsi"/>
                <w:b/>
                <w:sz w:val="22"/>
                <w:szCs w:val="22"/>
              </w:rPr>
              <w:t>in the areas specified:</w:t>
            </w:r>
          </w:p>
        </w:tc>
      </w:tr>
      <w:tr w:rsidR="00DF5CB6" w:rsidRPr="00C5652F" w:rsidTr="001B6BB9">
        <w:tc>
          <w:tcPr>
            <w:tcW w:w="4360" w:type="dxa"/>
            <w:vMerge/>
            <w:tcBorders>
              <w:bottom w:val="single" w:sz="4" w:space="0" w:color="auto"/>
            </w:tcBorders>
          </w:tcPr>
          <w:p w:rsidR="00DF5CB6" w:rsidRPr="003A0BB6" w:rsidRDefault="00DF5CB6" w:rsidP="001B6BB9">
            <w:pPr>
              <w:rPr>
                <w:rFonts w:asciiTheme="minorHAnsi" w:hAnsiTheme="minorHAnsi" w:cstheme="minorHAnsi"/>
                <w:sz w:val="22"/>
                <w:szCs w:val="22"/>
              </w:rPr>
            </w:pPr>
          </w:p>
        </w:tc>
        <w:tc>
          <w:tcPr>
            <w:tcW w:w="5846" w:type="dxa"/>
            <w:tcBorders>
              <w:bottom w:val="single" w:sz="4" w:space="0" w:color="auto"/>
            </w:tcBorders>
            <w:vAlign w:val="center"/>
          </w:tcPr>
          <w:p w:rsidR="00DF5CB6" w:rsidRDefault="00DF5CB6" w:rsidP="00DF5CB6">
            <w:pPr>
              <w:pStyle w:val="ListParagraph"/>
              <w:numPr>
                <w:ilvl w:val="0"/>
                <w:numId w:val="11"/>
              </w:numPr>
              <w:ind w:left="352" w:hanging="284"/>
              <w:rPr>
                <w:rFonts w:asciiTheme="minorHAnsi" w:hAnsiTheme="minorHAnsi" w:cstheme="minorHAnsi"/>
                <w:sz w:val="22"/>
                <w:szCs w:val="22"/>
              </w:rPr>
            </w:pPr>
            <w:r w:rsidRPr="002266F1">
              <w:rPr>
                <w:rFonts w:asciiTheme="minorHAnsi" w:hAnsiTheme="minorHAnsi" w:cstheme="minorHAnsi"/>
                <w:sz w:val="22"/>
                <w:szCs w:val="22"/>
              </w:rPr>
              <w:t>[</w:t>
            </w:r>
            <w:proofErr w:type="gramStart"/>
            <w:r w:rsidRPr="007A1D85">
              <w:rPr>
                <w:rFonts w:asciiTheme="minorHAnsi" w:hAnsiTheme="minorHAnsi" w:cstheme="minorHAnsi"/>
                <w:b/>
                <w:sz w:val="22"/>
                <w:szCs w:val="22"/>
              </w:rPr>
              <w:t>full</w:t>
            </w:r>
            <w:proofErr w:type="gramEnd"/>
            <w:r w:rsidRPr="007A1D85">
              <w:rPr>
                <w:rFonts w:asciiTheme="minorHAnsi" w:hAnsiTheme="minorHAnsi" w:cstheme="minorHAnsi"/>
                <w:b/>
                <w:sz w:val="22"/>
                <w:szCs w:val="22"/>
              </w:rPr>
              <w:t xml:space="preserve"> name</w:t>
            </w:r>
            <w:r w:rsidRPr="002266F1">
              <w:rPr>
                <w:rFonts w:asciiTheme="minorHAnsi" w:hAnsiTheme="minorHAnsi" w:cstheme="minorHAnsi"/>
                <w:sz w:val="22"/>
                <w:szCs w:val="22"/>
              </w:rPr>
              <w:t xml:space="preserve"> of the person]</w:t>
            </w:r>
            <w:r>
              <w:rPr>
                <w:rFonts w:asciiTheme="minorHAnsi" w:hAnsiTheme="minorHAnsi" w:cstheme="minorHAnsi"/>
                <w:sz w:val="22"/>
                <w:szCs w:val="22"/>
              </w:rPr>
              <w:t>. [</w:t>
            </w:r>
            <w:proofErr w:type="gramStart"/>
            <w:r w:rsidRPr="00B3204B">
              <w:rPr>
                <w:rFonts w:asciiTheme="minorHAnsi" w:hAnsiTheme="minorHAnsi" w:cstheme="minorHAnsi"/>
                <w:b/>
                <w:sz w:val="22"/>
                <w:szCs w:val="22"/>
              </w:rPr>
              <w:t>academic</w:t>
            </w:r>
            <w:proofErr w:type="gramEnd"/>
            <w:r w:rsidRPr="00B3204B">
              <w:rPr>
                <w:rFonts w:asciiTheme="minorHAnsi" w:hAnsiTheme="minorHAnsi" w:cstheme="minorHAnsi"/>
                <w:b/>
                <w:sz w:val="22"/>
                <w:szCs w:val="22"/>
              </w:rPr>
              <w:t xml:space="preserve"> degree</w:t>
            </w:r>
            <w:r>
              <w:rPr>
                <w:rFonts w:asciiTheme="minorHAnsi" w:hAnsiTheme="minorHAnsi" w:cstheme="minorHAnsi"/>
                <w:sz w:val="22"/>
                <w:szCs w:val="22"/>
              </w:rPr>
              <w:t>]. [</w:t>
            </w:r>
            <w:proofErr w:type="gramStart"/>
            <w:r w:rsidRPr="00B3204B">
              <w:rPr>
                <w:rFonts w:asciiTheme="minorHAnsi" w:hAnsiTheme="minorHAnsi" w:cstheme="minorHAnsi"/>
                <w:b/>
                <w:sz w:val="22"/>
                <w:szCs w:val="22"/>
              </w:rPr>
              <w:t>months</w:t>
            </w:r>
            <w:proofErr w:type="gramEnd"/>
            <w:r w:rsidRPr="00B3204B">
              <w:rPr>
                <w:rFonts w:asciiTheme="minorHAnsi" w:hAnsiTheme="minorHAnsi" w:cstheme="minorHAnsi"/>
                <w:b/>
                <w:sz w:val="22"/>
                <w:szCs w:val="22"/>
              </w:rPr>
              <w:t xml:space="preserve"> worked</w:t>
            </w:r>
            <w:r>
              <w:rPr>
                <w:rFonts w:asciiTheme="minorHAnsi" w:hAnsiTheme="minorHAnsi" w:cstheme="minorHAnsi"/>
                <w:sz w:val="22"/>
                <w:szCs w:val="22"/>
              </w:rPr>
              <w:t xml:space="preserve"> by person in the area indicated on the left hand side].</w:t>
            </w:r>
          </w:p>
          <w:p w:rsidR="00DF5CB6" w:rsidRDefault="00DF5CB6" w:rsidP="001B6BB9">
            <w:pPr>
              <w:pStyle w:val="ListParagraph"/>
              <w:ind w:left="352"/>
              <w:rPr>
                <w:rFonts w:asciiTheme="minorHAnsi" w:hAnsiTheme="minorHAnsi" w:cstheme="minorHAnsi"/>
                <w:sz w:val="22"/>
                <w:szCs w:val="22"/>
              </w:rPr>
            </w:pPr>
          </w:p>
          <w:p w:rsidR="00DF5CB6" w:rsidRPr="00C5652F" w:rsidRDefault="00DF5CB6" w:rsidP="001B6BB9">
            <w:pPr>
              <w:pStyle w:val="ListParagraph"/>
              <w:ind w:left="68"/>
              <w:rPr>
                <w:rFonts w:asciiTheme="minorHAnsi" w:hAnsiTheme="minorHAnsi" w:cstheme="minorHAnsi"/>
                <w:b/>
                <w:sz w:val="22"/>
                <w:szCs w:val="22"/>
              </w:rPr>
            </w:pPr>
            <w:r w:rsidRPr="00A23336">
              <w:rPr>
                <w:rFonts w:asciiTheme="minorHAnsi" w:hAnsiTheme="minorHAnsi" w:cstheme="minorHAnsi"/>
                <w:i/>
                <w:noProof/>
                <w:sz w:val="22"/>
                <w:szCs w:val="22"/>
              </w:rPr>
              <w:t>[repeat the bullet point as often as required to cover all relevant persons in the format specified under the first bullet point]</w:t>
            </w:r>
          </w:p>
        </w:tc>
      </w:tr>
      <w:tr w:rsidR="00DF5CB6" w:rsidRPr="00C5652F" w:rsidTr="001B6BB9">
        <w:tc>
          <w:tcPr>
            <w:tcW w:w="4360" w:type="dxa"/>
            <w:tcBorders>
              <w:bottom w:val="single" w:sz="4" w:space="0" w:color="auto"/>
            </w:tcBorders>
            <w:shd w:val="clear" w:color="auto" w:fill="BFBFBF" w:themeFill="background1" w:themeFillShade="BF"/>
          </w:tcPr>
          <w:p w:rsidR="00DF5CB6" w:rsidRDefault="00DF5CB6" w:rsidP="001B6BB9"/>
        </w:tc>
        <w:tc>
          <w:tcPr>
            <w:tcW w:w="5846" w:type="dxa"/>
            <w:tcBorders>
              <w:bottom w:val="single" w:sz="4" w:space="0" w:color="auto"/>
            </w:tcBorders>
            <w:shd w:val="clear" w:color="auto" w:fill="BFBFBF" w:themeFill="background1" w:themeFillShade="BF"/>
            <w:vAlign w:val="center"/>
          </w:tcPr>
          <w:p w:rsidR="00DF5CB6" w:rsidRDefault="00DF5CB6" w:rsidP="001B6BB9">
            <w:pPr>
              <w:rPr>
                <w:rFonts w:asciiTheme="minorHAnsi" w:hAnsiTheme="minorHAnsi" w:cstheme="minorHAnsi"/>
                <w:b/>
                <w:sz w:val="22"/>
                <w:szCs w:val="22"/>
              </w:rPr>
            </w:pPr>
          </w:p>
        </w:tc>
      </w:tr>
      <w:tr w:rsidR="00DF5CB6" w:rsidRPr="00483B0B" w:rsidTr="001B6BB9">
        <w:tc>
          <w:tcPr>
            <w:tcW w:w="4360" w:type="dxa"/>
            <w:vMerge w:val="restart"/>
            <w:shd w:val="pct5" w:color="auto" w:fill="auto"/>
            <w:vAlign w:val="center"/>
          </w:tcPr>
          <w:p w:rsidR="00DF5CB6" w:rsidRPr="00483B0B" w:rsidRDefault="00DF5CB6" w:rsidP="001B6BB9">
            <w:pPr>
              <w:rPr>
                <w:rStyle w:val="Emphasis"/>
                <w:rFonts w:ascii="Arial" w:hAnsi="Arial" w:cs="Arial"/>
                <w:b w:val="0"/>
                <w:color w:val="222222"/>
              </w:rPr>
            </w:pPr>
            <w:r w:rsidRPr="00483B0B">
              <w:rPr>
                <w:rFonts w:asciiTheme="minorHAnsi" w:hAnsiTheme="minorHAnsi" w:cstheme="minorHAnsi"/>
                <w:b/>
                <w:sz w:val="22"/>
                <w:szCs w:val="22"/>
              </w:rPr>
              <w:t>Proof of experience with handling data officially reported under international Conventions and related instruments of international law.</w:t>
            </w:r>
          </w:p>
          <w:p w:rsidR="00DF5CB6" w:rsidRDefault="00DF5CB6" w:rsidP="001B6BB9">
            <w:pPr>
              <w:rPr>
                <w:rFonts w:asciiTheme="minorHAnsi" w:hAnsiTheme="minorHAnsi" w:cstheme="minorHAnsi"/>
                <w:sz w:val="22"/>
                <w:szCs w:val="22"/>
              </w:rPr>
            </w:pPr>
          </w:p>
          <w:p w:rsidR="00DF5CB6" w:rsidRDefault="00DF5CB6" w:rsidP="001B6BB9">
            <w:pPr>
              <w:rPr>
                <w:rFonts w:asciiTheme="minorHAnsi" w:hAnsiTheme="minorHAnsi" w:cstheme="minorHAnsi"/>
                <w:sz w:val="22"/>
                <w:szCs w:val="22"/>
              </w:rPr>
            </w:pPr>
          </w:p>
          <w:p w:rsidR="00DF5CB6" w:rsidRPr="00483B0B" w:rsidRDefault="00DF5CB6" w:rsidP="001B6BB9">
            <w:pPr>
              <w:rPr>
                <w:rStyle w:val="Emphasis"/>
                <w:rFonts w:ascii="Arial" w:hAnsi="Arial" w:cs="Arial"/>
                <w:b w:val="0"/>
                <w:color w:val="222222"/>
              </w:rPr>
            </w:pPr>
          </w:p>
        </w:tc>
        <w:tc>
          <w:tcPr>
            <w:tcW w:w="5846" w:type="dxa"/>
            <w:shd w:val="pct5" w:color="auto" w:fill="auto"/>
            <w:vAlign w:val="center"/>
          </w:tcPr>
          <w:p w:rsidR="00DF5CB6" w:rsidRPr="00483B0B" w:rsidRDefault="00DF5CB6" w:rsidP="001B6BB9">
            <w:pPr>
              <w:rPr>
                <w:rFonts w:asciiTheme="minorHAnsi" w:hAnsiTheme="minorHAnsi" w:cstheme="minorHAnsi"/>
                <w:b/>
                <w:sz w:val="22"/>
                <w:szCs w:val="22"/>
              </w:rPr>
            </w:pPr>
            <w:r>
              <w:rPr>
                <w:rFonts w:asciiTheme="minorHAnsi" w:hAnsiTheme="minorHAnsi" w:cstheme="minorHAnsi"/>
                <w:b/>
                <w:sz w:val="22"/>
                <w:szCs w:val="22"/>
              </w:rPr>
              <w:t>Indicate a</w:t>
            </w:r>
            <w:r w:rsidRPr="00DE0A9F">
              <w:rPr>
                <w:rFonts w:asciiTheme="minorHAnsi" w:hAnsiTheme="minorHAnsi" w:cstheme="minorHAnsi"/>
                <w:b/>
                <w:sz w:val="22"/>
                <w:szCs w:val="22"/>
              </w:rPr>
              <w:t>ll staff responsible for providing the services</w:t>
            </w:r>
            <w:r>
              <w:rPr>
                <w:rFonts w:asciiTheme="minorHAnsi" w:hAnsiTheme="minorHAnsi" w:cstheme="minorHAnsi"/>
                <w:b/>
                <w:sz w:val="22"/>
                <w:szCs w:val="22"/>
              </w:rPr>
              <w:t>, their academic degree and the</w:t>
            </w:r>
            <w:r w:rsidRPr="00DE0A9F">
              <w:rPr>
                <w:rFonts w:asciiTheme="minorHAnsi" w:hAnsiTheme="minorHAnsi" w:cstheme="minorHAnsi"/>
                <w:b/>
                <w:sz w:val="22"/>
                <w:szCs w:val="22"/>
              </w:rPr>
              <w:t xml:space="preserve"> total amount of months worked </w:t>
            </w:r>
            <w:r>
              <w:rPr>
                <w:rFonts w:asciiTheme="minorHAnsi" w:hAnsiTheme="minorHAnsi" w:cstheme="minorHAnsi"/>
                <w:b/>
                <w:sz w:val="22"/>
                <w:szCs w:val="22"/>
              </w:rPr>
              <w:t xml:space="preserve">by each person </w:t>
            </w:r>
            <w:r w:rsidRPr="00DE0A9F">
              <w:rPr>
                <w:rFonts w:asciiTheme="minorHAnsi" w:hAnsiTheme="minorHAnsi" w:cstheme="minorHAnsi"/>
                <w:b/>
                <w:sz w:val="22"/>
                <w:szCs w:val="22"/>
              </w:rPr>
              <w:t>in the areas specified:</w:t>
            </w:r>
          </w:p>
          <w:p w:rsidR="00DF5CB6" w:rsidRPr="00483B0B" w:rsidRDefault="00DF5CB6" w:rsidP="001B6BB9">
            <w:pPr>
              <w:rPr>
                <w:rFonts w:asciiTheme="minorHAnsi" w:hAnsiTheme="minorHAnsi" w:cstheme="minorHAnsi"/>
                <w:b/>
                <w:sz w:val="22"/>
                <w:szCs w:val="22"/>
              </w:rPr>
            </w:pPr>
          </w:p>
        </w:tc>
      </w:tr>
      <w:tr w:rsidR="00DF5CB6" w:rsidRPr="00C5652F" w:rsidTr="001B6BB9">
        <w:tc>
          <w:tcPr>
            <w:tcW w:w="4360" w:type="dxa"/>
            <w:vMerge/>
            <w:tcBorders>
              <w:bottom w:val="single" w:sz="4" w:space="0" w:color="auto"/>
            </w:tcBorders>
          </w:tcPr>
          <w:p w:rsidR="00DF5CB6" w:rsidRPr="003A0BB6" w:rsidRDefault="00DF5CB6" w:rsidP="001B6BB9">
            <w:pPr>
              <w:rPr>
                <w:rFonts w:asciiTheme="minorHAnsi" w:hAnsiTheme="minorHAnsi" w:cstheme="minorHAnsi"/>
                <w:sz w:val="22"/>
                <w:szCs w:val="22"/>
              </w:rPr>
            </w:pPr>
          </w:p>
        </w:tc>
        <w:tc>
          <w:tcPr>
            <w:tcW w:w="5846" w:type="dxa"/>
            <w:tcBorders>
              <w:bottom w:val="single" w:sz="4" w:space="0" w:color="auto"/>
            </w:tcBorders>
            <w:vAlign w:val="center"/>
          </w:tcPr>
          <w:p w:rsidR="00DF5CB6" w:rsidRDefault="00DF5CB6" w:rsidP="00DF5CB6">
            <w:pPr>
              <w:pStyle w:val="ListParagraph"/>
              <w:numPr>
                <w:ilvl w:val="0"/>
                <w:numId w:val="11"/>
              </w:numPr>
              <w:ind w:left="352" w:hanging="284"/>
              <w:rPr>
                <w:rFonts w:asciiTheme="minorHAnsi" w:hAnsiTheme="minorHAnsi" w:cstheme="minorHAnsi"/>
                <w:sz w:val="22"/>
                <w:szCs w:val="22"/>
              </w:rPr>
            </w:pPr>
            <w:r w:rsidRPr="002266F1">
              <w:rPr>
                <w:rFonts w:asciiTheme="minorHAnsi" w:hAnsiTheme="minorHAnsi" w:cstheme="minorHAnsi"/>
                <w:sz w:val="22"/>
                <w:szCs w:val="22"/>
              </w:rPr>
              <w:t>[</w:t>
            </w:r>
            <w:proofErr w:type="gramStart"/>
            <w:r w:rsidRPr="00B3204B">
              <w:rPr>
                <w:rFonts w:asciiTheme="minorHAnsi" w:hAnsiTheme="minorHAnsi" w:cstheme="minorHAnsi"/>
                <w:b/>
                <w:sz w:val="22"/>
                <w:szCs w:val="22"/>
              </w:rPr>
              <w:t>full</w:t>
            </w:r>
            <w:proofErr w:type="gramEnd"/>
            <w:r w:rsidRPr="00B3204B">
              <w:rPr>
                <w:rFonts w:asciiTheme="minorHAnsi" w:hAnsiTheme="minorHAnsi" w:cstheme="minorHAnsi"/>
                <w:b/>
                <w:sz w:val="22"/>
                <w:szCs w:val="22"/>
              </w:rPr>
              <w:t xml:space="preserve"> name</w:t>
            </w:r>
            <w:r w:rsidRPr="002266F1">
              <w:rPr>
                <w:rFonts w:asciiTheme="minorHAnsi" w:hAnsiTheme="minorHAnsi" w:cstheme="minorHAnsi"/>
                <w:sz w:val="22"/>
                <w:szCs w:val="22"/>
              </w:rPr>
              <w:t xml:space="preserve"> of the person]</w:t>
            </w:r>
            <w:r>
              <w:rPr>
                <w:rFonts w:asciiTheme="minorHAnsi" w:hAnsiTheme="minorHAnsi" w:cstheme="minorHAnsi"/>
                <w:sz w:val="22"/>
                <w:szCs w:val="22"/>
              </w:rPr>
              <w:t>. [</w:t>
            </w:r>
            <w:proofErr w:type="gramStart"/>
            <w:r w:rsidRPr="00B3204B">
              <w:rPr>
                <w:rFonts w:asciiTheme="minorHAnsi" w:hAnsiTheme="minorHAnsi" w:cstheme="minorHAnsi"/>
                <w:b/>
                <w:sz w:val="22"/>
                <w:szCs w:val="22"/>
              </w:rPr>
              <w:t>academic</w:t>
            </w:r>
            <w:proofErr w:type="gramEnd"/>
            <w:r w:rsidRPr="00B3204B">
              <w:rPr>
                <w:rFonts w:asciiTheme="minorHAnsi" w:hAnsiTheme="minorHAnsi" w:cstheme="minorHAnsi"/>
                <w:b/>
                <w:sz w:val="22"/>
                <w:szCs w:val="22"/>
              </w:rPr>
              <w:t xml:space="preserve"> degree</w:t>
            </w:r>
            <w:r>
              <w:rPr>
                <w:rFonts w:asciiTheme="minorHAnsi" w:hAnsiTheme="minorHAnsi" w:cstheme="minorHAnsi"/>
                <w:sz w:val="22"/>
                <w:szCs w:val="22"/>
              </w:rPr>
              <w:t>]. [</w:t>
            </w:r>
            <w:proofErr w:type="gramStart"/>
            <w:r w:rsidRPr="00B3204B">
              <w:rPr>
                <w:rFonts w:asciiTheme="minorHAnsi" w:hAnsiTheme="minorHAnsi" w:cstheme="minorHAnsi"/>
                <w:b/>
                <w:sz w:val="22"/>
                <w:szCs w:val="22"/>
              </w:rPr>
              <w:t>months</w:t>
            </w:r>
            <w:proofErr w:type="gramEnd"/>
            <w:r w:rsidRPr="00B3204B">
              <w:rPr>
                <w:rFonts w:asciiTheme="minorHAnsi" w:hAnsiTheme="minorHAnsi" w:cstheme="minorHAnsi"/>
                <w:b/>
                <w:sz w:val="22"/>
                <w:szCs w:val="22"/>
              </w:rPr>
              <w:t xml:space="preserve"> worked</w:t>
            </w:r>
            <w:r>
              <w:rPr>
                <w:rFonts w:asciiTheme="minorHAnsi" w:hAnsiTheme="minorHAnsi" w:cstheme="minorHAnsi"/>
                <w:sz w:val="22"/>
                <w:szCs w:val="22"/>
              </w:rPr>
              <w:t xml:space="preserve"> by person in the area indicated on the left hand side].</w:t>
            </w:r>
          </w:p>
          <w:p w:rsidR="00DF5CB6" w:rsidRDefault="00DF5CB6" w:rsidP="001B6BB9">
            <w:pPr>
              <w:pStyle w:val="ListParagraph"/>
              <w:ind w:left="352"/>
              <w:rPr>
                <w:rFonts w:asciiTheme="minorHAnsi" w:hAnsiTheme="minorHAnsi" w:cstheme="minorHAnsi"/>
                <w:sz w:val="22"/>
                <w:szCs w:val="22"/>
              </w:rPr>
            </w:pPr>
          </w:p>
          <w:p w:rsidR="00DF5CB6" w:rsidRPr="00C5652F" w:rsidRDefault="00DF5CB6" w:rsidP="001B6BB9">
            <w:pPr>
              <w:pStyle w:val="ListParagraph"/>
              <w:ind w:left="68"/>
              <w:rPr>
                <w:rFonts w:asciiTheme="minorHAnsi" w:hAnsiTheme="minorHAnsi" w:cstheme="minorHAnsi"/>
                <w:b/>
                <w:sz w:val="22"/>
                <w:szCs w:val="22"/>
              </w:rPr>
            </w:pPr>
            <w:r w:rsidRPr="00A23336">
              <w:rPr>
                <w:rFonts w:asciiTheme="minorHAnsi" w:hAnsiTheme="minorHAnsi" w:cstheme="minorHAnsi"/>
                <w:i/>
                <w:noProof/>
                <w:sz w:val="22"/>
                <w:szCs w:val="22"/>
              </w:rPr>
              <w:t>[repeat the bullet point as often as required to cover all relevant persons in the format specified under the first bullet point]</w:t>
            </w:r>
          </w:p>
        </w:tc>
      </w:tr>
      <w:tr w:rsidR="00DF5CB6" w:rsidRPr="00C5652F" w:rsidTr="001B6BB9">
        <w:tc>
          <w:tcPr>
            <w:tcW w:w="4360" w:type="dxa"/>
            <w:tcBorders>
              <w:bottom w:val="single" w:sz="4" w:space="0" w:color="auto"/>
            </w:tcBorders>
            <w:shd w:val="clear" w:color="auto" w:fill="BFBFBF" w:themeFill="background1" w:themeFillShade="BF"/>
          </w:tcPr>
          <w:p w:rsidR="00DF5CB6" w:rsidRDefault="00DF5CB6" w:rsidP="001B6BB9"/>
        </w:tc>
        <w:tc>
          <w:tcPr>
            <w:tcW w:w="5846" w:type="dxa"/>
            <w:tcBorders>
              <w:bottom w:val="single" w:sz="4" w:space="0" w:color="auto"/>
            </w:tcBorders>
            <w:shd w:val="clear" w:color="auto" w:fill="BFBFBF" w:themeFill="background1" w:themeFillShade="BF"/>
            <w:vAlign w:val="center"/>
          </w:tcPr>
          <w:p w:rsidR="00DF5CB6" w:rsidRDefault="00DF5CB6" w:rsidP="001B6BB9">
            <w:pPr>
              <w:rPr>
                <w:rFonts w:asciiTheme="minorHAnsi" w:hAnsiTheme="minorHAnsi" w:cstheme="minorHAnsi"/>
                <w:b/>
                <w:sz w:val="22"/>
                <w:szCs w:val="22"/>
              </w:rPr>
            </w:pPr>
          </w:p>
        </w:tc>
      </w:tr>
      <w:tr w:rsidR="00DF5CB6" w:rsidRPr="00483B0B" w:rsidTr="001B6BB9">
        <w:tc>
          <w:tcPr>
            <w:tcW w:w="4360" w:type="dxa"/>
            <w:vMerge w:val="restart"/>
            <w:shd w:val="pct5" w:color="auto" w:fill="auto"/>
          </w:tcPr>
          <w:p w:rsidR="00DF5CB6" w:rsidRPr="00483B0B" w:rsidRDefault="00DF5CB6" w:rsidP="001B6BB9">
            <w:pPr>
              <w:rPr>
                <w:rStyle w:val="Emphasis"/>
                <w:rFonts w:ascii="Arial" w:hAnsi="Arial" w:cs="Arial"/>
                <w:b w:val="0"/>
                <w:color w:val="222222"/>
              </w:rPr>
            </w:pPr>
            <w:r w:rsidRPr="00483B0B">
              <w:rPr>
                <w:rFonts w:asciiTheme="minorHAnsi" w:hAnsiTheme="minorHAnsi" w:cstheme="minorHAnsi"/>
                <w:b/>
                <w:sz w:val="22"/>
                <w:szCs w:val="22"/>
              </w:rPr>
              <w:t>Proof of experience with producing, disseminating and communicating policy-relevant assessments in the area of EU environmental policy.</w:t>
            </w:r>
          </w:p>
          <w:p w:rsidR="00DF5CB6" w:rsidRDefault="00DF5CB6" w:rsidP="001B6BB9">
            <w:pPr>
              <w:rPr>
                <w:rFonts w:asciiTheme="minorHAnsi" w:hAnsiTheme="minorHAnsi" w:cstheme="minorHAnsi"/>
                <w:sz w:val="22"/>
                <w:szCs w:val="22"/>
              </w:rPr>
            </w:pPr>
          </w:p>
          <w:p w:rsidR="00DF5CB6" w:rsidRDefault="00DF5CB6" w:rsidP="001B6BB9">
            <w:pPr>
              <w:rPr>
                <w:rFonts w:asciiTheme="minorHAnsi" w:hAnsiTheme="minorHAnsi" w:cstheme="minorHAnsi"/>
                <w:sz w:val="22"/>
                <w:szCs w:val="22"/>
              </w:rPr>
            </w:pPr>
          </w:p>
          <w:p w:rsidR="00DF5CB6" w:rsidRPr="00483B0B" w:rsidRDefault="00DF5CB6" w:rsidP="001B6BB9">
            <w:pPr>
              <w:rPr>
                <w:rStyle w:val="Emphasis"/>
                <w:rFonts w:ascii="Arial" w:hAnsi="Arial" w:cs="Arial"/>
                <w:b w:val="0"/>
                <w:color w:val="222222"/>
              </w:rPr>
            </w:pPr>
          </w:p>
        </w:tc>
        <w:tc>
          <w:tcPr>
            <w:tcW w:w="5846" w:type="dxa"/>
            <w:shd w:val="pct5" w:color="auto" w:fill="auto"/>
          </w:tcPr>
          <w:p w:rsidR="00DF5CB6" w:rsidRPr="00483B0B" w:rsidRDefault="00DF5CB6" w:rsidP="001B6BB9">
            <w:pPr>
              <w:rPr>
                <w:rFonts w:asciiTheme="minorHAnsi" w:hAnsiTheme="minorHAnsi" w:cstheme="minorHAnsi"/>
                <w:b/>
                <w:sz w:val="22"/>
                <w:szCs w:val="22"/>
              </w:rPr>
            </w:pPr>
            <w:r>
              <w:rPr>
                <w:rFonts w:asciiTheme="minorHAnsi" w:hAnsiTheme="minorHAnsi" w:cstheme="minorHAnsi"/>
                <w:b/>
                <w:sz w:val="22"/>
                <w:szCs w:val="22"/>
              </w:rPr>
              <w:t>Indicate a</w:t>
            </w:r>
            <w:r w:rsidRPr="00DE0A9F">
              <w:rPr>
                <w:rFonts w:asciiTheme="minorHAnsi" w:hAnsiTheme="minorHAnsi" w:cstheme="minorHAnsi"/>
                <w:b/>
                <w:sz w:val="22"/>
                <w:szCs w:val="22"/>
              </w:rPr>
              <w:t>ll staff responsible for providing the services</w:t>
            </w:r>
            <w:r>
              <w:rPr>
                <w:rFonts w:asciiTheme="minorHAnsi" w:hAnsiTheme="minorHAnsi" w:cstheme="minorHAnsi"/>
                <w:b/>
                <w:sz w:val="22"/>
                <w:szCs w:val="22"/>
              </w:rPr>
              <w:t>, their academic degree and the</w:t>
            </w:r>
            <w:r w:rsidRPr="00DE0A9F">
              <w:rPr>
                <w:rFonts w:asciiTheme="minorHAnsi" w:hAnsiTheme="minorHAnsi" w:cstheme="minorHAnsi"/>
                <w:b/>
                <w:sz w:val="22"/>
                <w:szCs w:val="22"/>
              </w:rPr>
              <w:t xml:space="preserve"> total amount of months worked </w:t>
            </w:r>
            <w:r>
              <w:rPr>
                <w:rFonts w:asciiTheme="minorHAnsi" w:hAnsiTheme="minorHAnsi" w:cstheme="minorHAnsi"/>
                <w:b/>
                <w:sz w:val="22"/>
                <w:szCs w:val="22"/>
              </w:rPr>
              <w:t xml:space="preserve">by each person </w:t>
            </w:r>
            <w:r w:rsidRPr="00DE0A9F">
              <w:rPr>
                <w:rFonts w:asciiTheme="minorHAnsi" w:hAnsiTheme="minorHAnsi" w:cstheme="minorHAnsi"/>
                <w:b/>
                <w:sz w:val="22"/>
                <w:szCs w:val="22"/>
              </w:rPr>
              <w:t>in the areas specified:</w:t>
            </w:r>
          </w:p>
        </w:tc>
      </w:tr>
      <w:tr w:rsidR="00DF5CB6" w:rsidRPr="00C5652F" w:rsidTr="001B6BB9">
        <w:tc>
          <w:tcPr>
            <w:tcW w:w="4360" w:type="dxa"/>
            <w:vMerge/>
            <w:tcBorders>
              <w:bottom w:val="single" w:sz="4" w:space="0" w:color="auto"/>
            </w:tcBorders>
          </w:tcPr>
          <w:p w:rsidR="00DF5CB6" w:rsidRPr="003A0BB6" w:rsidRDefault="00DF5CB6" w:rsidP="001B6BB9">
            <w:pPr>
              <w:rPr>
                <w:rFonts w:asciiTheme="minorHAnsi" w:hAnsiTheme="minorHAnsi" w:cstheme="minorHAnsi"/>
                <w:sz w:val="22"/>
                <w:szCs w:val="22"/>
              </w:rPr>
            </w:pPr>
          </w:p>
        </w:tc>
        <w:tc>
          <w:tcPr>
            <w:tcW w:w="5846" w:type="dxa"/>
            <w:tcBorders>
              <w:bottom w:val="single" w:sz="4" w:space="0" w:color="auto"/>
            </w:tcBorders>
            <w:vAlign w:val="center"/>
          </w:tcPr>
          <w:p w:rsidR="00DF5CB6" w:rsidRDefault="00DF5CB6" w:rsidP="00DF5CB6">
            <w:pPr>
              <w:pStyle w:val="ListParagraph"/>
              <w:numPr>
                <w:ilvl w:val="0"/>
                <w:numId w:val="11"/>
              </w:numPr>
              <w:ind w:left="494" w:hanging="426"/>
              <w:rPr>
                <w:rFonts w:asciiTheme="minorHAnsi" w:hAnsiTheme="minorHAnsi" w:cstheme="minorHAnsi"/>
                <w:sz w:val="22"/>
                <w:szCs w:val="22"/>
              </w:rPr>
            </w:pPr>
            <w:r w:rsidRPr="002266F1">
              <w:rPr>
                <w:rFonts w:asciiTheme="minorHAnsi" w:hAnsiTheme="minorHAnsi" w:cstheme="minorHAnsi"/>
                <w:sz w:val="22"/>
                <w:szCs w:val="22"/>
              </w:rPr>
              <w:t>[</w:t>
            </w:r>
            <w:proofErr w:type="gramStart"/>
            <w:r w:rsidRPr="00B3204B">
              <w:rPr>
                <w:rFonts w:asciiTheme="minorHAnsi" w:hAnsiTheme="minorHAnsi" w:cstheme="minorHAnsi"/>
                <w:b/>
                <w:sz w:val="22"/>
                <w:szCs w:val="22"/>
              </w:rPr>
              <w:t>full</w:t>
            </w:r>
            <w:proofErr w:type="gramEnd"/>
            <w:r w:rsidRPr="00B3204B">
              <w:rPr>
                <w:rFonts w:asciiTheme="minorHAnsi" w:hAnsiTheme="minorHAnsi" w:cstheme="minorHAnsi"/>
                <w:b/>
                <w:sz w:val="22"/>
                <w:szCs w:val="22"/>
              </w:rPr>
              <w:t xml:space="preserve"> name</w:t>
            </w:r>
            <w:r w:rsidRPr="002266F1">
              <w:rPr>
                <w:rFonts w:asciiTheme="minorHAnsi" w:hAnsiTheme="minorHAnsi" w:cstheme="minorHAnsi"/>
                <w:sz w:val="22"/>
                <w:szCs w:val="22"/>
              </w:rPr>
              <w:t xml:space="preserve"> of the person]</w:t>
            </w:r>
            <w:r>
              <w:rPr>
                <w:rFonts w:asciiTheme="minorHAnsi" w:hAnsiTheme="minorHAnsi" w:cstheme="minorHAnsi"/>
                <w:sz w:val="22"/>
                <w:szCs w:val="22"/>
              </w:rPr>
              <w:t>. [</w:t>
            </w:r>
            <w:proofErr w:type="gramStart"/>
            <w:r w:rsidRPr="00B3204B">
              <w:rPr>
                <w:rFonts w:asciiTheme="minorHAnsi" w:hAnsiTheme="minorHAnsi" w:cstheme="minorHAnsi"/>
                <w:b/>
                <w:sz w:val="22"/>
                <w:szCs w:val="22"/>
              </w:rPr>
              <w:t>academic</w:t>
            </w:r>
            <w:proofErr w:type="gramEnd"/>
            <w:r w:rsidRPr="00B3204B">
              <w:rPr>
                <w:rFonts w:asciiTheme="minorHAnsi" w:hAnsiTheme="minorHAnsi" w:cstheme="minorHAnsi"/>
                <w:b/>
                <w:sz w:val="22"/>
                <w:szCs w:val="22"/>
              </w:rPr>
              <w:t xml:space="preserve"> degree</w:t>
            </w:r>
            <w:r>
              <w:rPr>
                <w:rFonts w:asciiTheme="minorHAnsi" w:hAnsiTheme="minorHAnsi" w:cstheme="minorHAnsi"/>
                <w:sz w:val="22"/>
                <w:szCs w:val="22"/>
              </w:rPr>
              <w:t>]. [</w:t>
            </w:r>
            <w:proofErr w:type="gramStart"/>
            <w:r w:rsidRPr="00B3204B">
              <w:rPr>
                <w:rFonts w:asciiTheme="minorHAnsi" w:hAnsiTheme="minorHAnsi" w:cstheme="minorHAnsi"/>
                <w:b/>
                <w:sz w:val="22"/>
                <w:szCs w:val="22"/>
              </w:rPr>
              <w:t>months</w:t>
            </w:r>
            <w:proofErr w:type="gramEnd"/>
            <w:r w:rsidRPr="00B3204B">
              <w:rPr>
                <w:rFonts w:asciiTheme="minorHAnsi" w:hAnsiTheme="minorHAnsi" w:cstheme="minorHAnsi"/>
                <w:b/>
                <w:sz w:val="22"/>
                <w:szCs w:val="22"/>
              </w:rPr>
              <w:t xml:space="preserve"> worked </w:t>
            </w:r>
            <w:r>
              <w:rPr>
                <w:rFonts w:asciiTheme="minorHAnsi" w:hAnsiTheme="minorHAnsi" w:cstheme="minorHAnsi"/>
                <w:sz w:val="22"/>
                <w:szCs w:val="22"/>
              </w:rPr>
              <w:t>by person in the area indicated on the left hand side].</w:t>
            </w:r>
          </w:p>
          <w:p w:rsidR="00DF5CB6" w:rsidRDefault="00DF5CB6" w:rsidP="001B6BB9">
            <w:pPr>
              <w:pStyle w:val="ListParagraph"/>
              <w:ind w:left="494"/>
              <w:rPr>
                <w:rFonts w:asciiTheme="minorHAnsi" w:hAnsiTheme="minorHAnsi" w:cstheme="minorHAnsi"/>
                <w:sz w:val="22"/>
                <w:szCs w:val="22"/>
              </w:rPr>
            </w:pPr>
          </w:p>
          <w:p w:rsidR="00DF5CB6" w:rsidRPr="00C5652F" w:rsidRDefault="00DF5CB6" w:rsidP="001B6BB9">
            <w:pPr>
              <w:pStyle w:val="ListParagraph"/>
              <w:ind w:left="68"/>
              <w:rPr>
                <w:rFonts w:asciiTheme="minorHAnsi" w:hAnsiTheme="minorHAnsi" w:cstheme="minorHAnsi"/>
                <w:b/>
                <w:sz w:val="22"/>
                <w:szCs w:val="22"/>
              </w:rPr>
            </w:pPr>
            <w:r w:rsidRPr="00A23336">
              <w:rPr>
                <w:rFonts w:asciiTheme="minorHAnsi" w:hAnsiTheme="minorHAnsi" w:cstheme="minorHAnsi"/>
                <w:i/>
                <w:noProof/>
                <w:sz w:val="22"/>
                <w:szCs w:val="22"/>
              </w:rPr>
              <w:t>[repeat the bullet point as often as required to cover all relevant persons in the format specified under the first bullet point]</w:t>
            </w:r>
          </w:p>
        </w:tc>
      </w:tr>
      <w:tr w:rsidR="00DF5CB6" w:rsidRPr="00C5652F" w:rsidTr="001B6BB9">
        <w:tc>
          <w:tcPr>
            <w:tcW w:w="4360" w:type="dxa"/>
            <w:tcBorders>
              <w:bottom w:val="single" w:sz="4" w:space="0" w:color="auto"/>
            </w:tcBorders>
            <w:shd w:val="clear" w:color="auto" w:fill="BFBFBF" w:themeFill="background1" w:themeFillShade="BF"/>
          </w:tcPr>
          <w:p w:rsidR="00DF5CB6" w:rsidRDefault="00DF5CB6" w:rsidP="001B6BB9"/>
        </w:tc>
        <w:tc>
          <w:tcPr>
            <w:tcW w:w="5846" w:type="dxa"/>
            <w:tcBorders>
              <w:bottom w:val="single" w:sz="4" w:space="0" w:color="auto"/>
            </w:tcBorders>
            <w:shd w:val="clear" w:color="auto" w:fill="BFBFBF" w:themeFill="background1" w:themeFillShade="BF"/>
            <w:vAlign w:val="center"/>
          </w:tcPr>
          <w:p w:rsidR="00DF5CB6" w:rsidRDefault="00DF5CB6" w:rsidP="001B6BB9">
            <w:pPr>
              <w:rPr>
                <w:rFonts w:asciiTheme="minorHAnsi" w:hAnsiTheme="minorHAnsi" w:cstheme="minorHAnsi"/>
                <w:b/>
                <w:sz w:val="22"/>
                <w:szCs w:val="22"/>
              </w:rPr>
            </w:pPr>
          </w:p>
        </w:tc>
      </w:tr>
      <w:tr w:rsidR="00DF5CB6" w:rsidRPr="00483B0B" w:rsidTr="001B6BB9">
        <w:tc>
          <w:tcPr>
            <w:tcW w:w="4360" w:type="dxa"/>
            <w:vMerge w:val="restart"/>
            <w:shd w:val="pct5" w:color="auto" w:fill="auto"/>
          </w:tcPr>
          <w:p w:rsidR="00DF5CB6" w:rsidRPr="00483B0B" w:rsidRDefault="00DF5CB6" w:rsidP="001B6BB9">
            <w:pPr>
              <w:rPr>
                <w:rStyle w:val="Emphasis"/>
                <w:rFonts w:ascii="Arial" w:hAnsi="Arial" w:cs="Arial"/>
                <w:b w:val="0"/>
                <w:color w:val="222222"/>
              </w:rPr>
            </w:pPr>
            <w:r w:rsidRPr="00483B0B" w:rsidDel="00074632">
              <w:rPr>
                <w:rFonts w:asciiTheme="minorHAnsi" w:hAnsiTheme="minorHAnsi" w:cstheme="minorHAnsi"/>
                <w:b/>
                <w:sz w:val="22"/>
                <w:szCs w:val="22"/>
              </w:rPr>
              <w:t>Proof of experience in writing analyses in English language</w:t>
            </w:r>
          </w:p>
          <w:p w:rsidR="00DF5CB6" w:rsidRDefault="00DF5CB6" w:rsidP="001B6BB9">
            <w:pPr>
              <w:rPr>
                <w:rFonts w:asciiTheme="minorHAnsi" w:hAnsiTheme="minorHAnsi" w:cstheme="minorHAnsi"/>
                <w:sz w:val="22"/>
                <w:szCs w:val="22"/>
              </w:rPr>
            </w:pPr>
          </w:p>
          <w:p w:rsidR="00DF5CB6" w:rsidRDefault="00DF5CB6" w:rsidP="001B6BB9">
            <w:pPr>
              <w:rPr>
                <w:rFonts w:asciiTheme="minorHAnsi" w:hAnsiTheme="minorHAnsi" w:cstheme="minorHAnsi"/>
                <w:sz w:val="22"/>
                <w:szCs w:val="22"/>
              </w:rPr>
            </w:pPr>
          </w:p>
          <w:p w:rsidR="00DF5CB6" w:rsidRPr="00483B0B" w:rsidRDefault="00DF5CB6" w:rsidP="001B6BB9">
            <w:pPr>
              <w:rPr>
                <w:rStyle w:val="Emphasis"/>
                <w:rFonts w:ascii="Arial" w:hAnsi="Arial" w:cs="Arial"/>
                <w:b w:val="0"/>
                <w:color w:val="222222"/>
              </w:rPr>
            </w:pPr>
          </w:p>
        </w:tc>
        <w:tc>
          <w:tcPr>
            <w:tcW w:w="5846" w:type="dxa"/>
            <w:shd w:val="pct5" w:color="auto" w:fill="auto"/>
          </w:tcPr>
          <w:p w:rsidR="00DF5CB6" w:rsidRPr="00483B0B" w:rsidRDefault="00DF5CB6" w:rsidP="001B6BB9">
            <w:pPr>
              <w:rPr>
                <w:rFonts w:asciiTheme="minorHAnsi" w:hAnsiTheme="minorHAnsi" w:cstheme="minorHAnsi"/>
                <w:b/>
                <w:sz w:val="22"/>
                <w:szCs w:val="22"/>
              </w:rPr>
            </w:pPr>
            <w:r>
              <w:rPr>
                <w:rFonts w:asciiTheme="minorHAnsi" w:hAnsiTheme="minorHAnsi" w:cstheme="minorHAnsi"/>
                <w:b/>
                <w:sz w:val="22"/>
                <w:szCs w:val="22"/>
              </w:rPr>
              <w:t>Indicate a</w:t>
            </w:r>
            <w:r w:rsidRPr="00DE0A9F">
              <w:rPr>
                <w:rFonts w:asciiTheme="minorHAnsi" w:hAnsiTheme="minorHAnsi" w:cstheme="minorHAnsi"/>
                <w:b/>
                <w:sz w:val="22"/>
                <w:szCs w:val="22"/>
              </w:rPr>
              <w:t>ll staff responsible for providing the services</w:t>
            </w:r>
            <w:r>
              <w:rPr>
                <w:rFonts w:asciiTheme="minorHAnsi" w:hAnsiTheme="minorHAnsi" w:cstheme="minorHAnsi"/>
                <w:b/>
                <w:sz w:val="22"/>
                <w:szCs w:val="22"/>
              </w:rPr>
              <w:t>, their academic degree and the</w:t>
            </w:r>
            <w:r w:rsidRPr="00DE0A9F">
              <w:rPr>
                <w:rFonts w:asciiTheme="minorHAnsi" w:hAnsiTheme="minorHAnsi" w:cstheme="minorHAnsi"/>
                <w:b/>
                <w:sz w:val="22"/>
                <w:szCs w:val="22"/>
              </w:rPr>
              <w:t xml:space="preserve"> total amount of months worked </w:t>
            </w:r>
            <w:r>
              <w:rPr>
                <w:rFonts w:asciiTheme="minorHAnsi" w:hAnsiTheme="minorHAnsi" w:cstheme="minorHAnsi"/>
                <w:b/>
                <w:sz w:val="22"/>
                <w:szCs w:val="22"/>
              </w:rPr>
              <w:t xml:space="preserve">by each person </w:t>
            </w:r>
            <w:r w:rsidRPr="00DE0A9F">
              <w:rPr>
                <w:rFonts w:asciiTheme="minorHAnsi" w:hAnsiTheme="minorHAnsi" w:cstheme="minorHAnsi"/>
                <w:b/>
                <w:sz w:val="22"/>
                <w:szCs w:val="22"/>
              </w:rPr>
              <w:t>in the area specified:</w:t>
            </w:r>
          </w:p>
        </w:tc>
      </w:tr>
      <w:tr w:rsidR="00DF5CB6" w:rsidRPr="00C5652F" w:rsidTr="001B6BB9">
        <w:tc>
          <w:tcPr>
            <w:tcW w:w="4360" w:type="dxa"/>
            <w:vMerge/>
          </w:tcPr>
          <w:p w:rsidR="00DF5CB6" w:rsidRPr="003A0BB6" w:rsidRDefault="00DF5CB6" w:rsidP="001B6BB9">
            <w:pPr>
              <w:rPr>
                <w:rFonts w:asciiTheme="minorHAnsi" w:hAnsiTheme="minorHAnsi" w:cstheme="minorHAnsi"/>
                <w:sz w:val="22"/>
                <w:szCs w:val="22"/>
              </w:rPr>
            </w:pPr>
          </w:p>
        </w:tc>
        <w:tc>
          <w:tcPr>
            <w:tcW w:w="5846" w:type="dxa"/>
            <w:vAlign w:val="center"/>
          </w:tcPr>
          <w:p w:rsidR="00DF5CB6" w:rsidRDefault="00DF5CB6" w:rsidP="00DF5CB6">
            <w:pPr>
              <w:pStyle w:val="ListParagraph"/>
              <w:numPr>
                <w:ilvl w:val="0"/>
                <w:numId w:val="11"/>
              </w:numPr>
              <w:ind w:left="352" w:hanging="284"/>
              <w:rPr>
                <w:rFonts w:asciiTheme="minorHAnsi" w:hAnsiTheme="minorHAnsi" w:cstheme="minorHAnsi"/>
                <w:sz w:val="22"/>
                <w:szCs w:val="22"/>
              </w:rPr>
            </w:pPr>
            <w:r w:rsidRPr="002266F1">
              <w:rPr>
                <w:rFonts w:asciiTheme="minorHAnsi" w:hAnsiTheme="minorHAnsi" w:cstheme="minorHAnsi"/>
                <w:sz w:val="22"/>
                <w:szCs w:val="22"/>
              </w:rPr>
              <w:t>[</w:t>
            </w:r>
            <w:proofErr w:type="gramStart"/>
            <w:r w:rsidRPr="00B3204B">
              <w:rPr>
                <w:rFonts w:asciiTheme="minorHAnsi" w:hAnsiTheme="minorHAnsi" w:cstheme="minorHAnsi"/>
                <w:b/>
                <w:sz w:val="22"/>
                <w:szCs w:val="22"/>
              </w:rPr>
              <w:t>full</w:t>
            </w:r>
            <w:proofErr w:type="gramEnd"/>
            <w:r w:rsidRPr="00B3204B">
              <w:rPr>
                <w:rFonts w:asciiTheme="minorHAnsi" w:hAnsiTheme="minorHAnsi" w:cstheme="minorHAnsi"/>
                <w:b/>
                <w:sz w:val="22"/>
                <w:szCs w:val="22"/>
              </w:rPr>
              <w:t xml:space="preserve"> name</w:t>
            </w:r>
            <w:r w:rsidRPr="002266F1">
              <w:rPr>
                <w:rFonts w:asciiTheme="minorHAnsi" w:hAnsiTheme="minorHAnsi" w:cstheme="minorHAnsi"/>
                <w:sz w:val="22"/>
                <w:szCs w:val="22"/>
              </w:rPr>
              <w:t xml:space="preserve"> of the person]</w:t>
            </w:r>
            <w:r>
              <w:rPr>
                <w:rFonts w:asciiTheme="minorHAnsi" w:hAnsiTheme="minorHAnsi" w:cstheme="minorHAnsi"/>
                <w:sz w:val="22"/>
                <w:szCs w:val="22"/>
              </w:rPr>
              <w:t>. [</w:t>
            </w:r>
            <w:proofErr w:type="gramStart"/>
            <w:r w:rsidRPr="00B3204B">
              <w:rPr>
                <w:rFonts w:asciiTheme="minorHAnsi" w:hAnsiTheme="minorHAnsi" w:cstheme="minorHAnsi"/>
                <w:b/>
                <w:sz w:val="22"/>
                <w:szCs w:val="22"/>
              </w:rPr>
              <w:t>academic</w:t>
            </w:r>
            <w:proofErr w:type="gramEnd"/>
            <w:r w:rsidRPr="00B3204B">
              <w:rPr>
                <w:rFonts w:asciiTheme="minorHAnsi" w:hAnsiTheme="minorHAnsi" w:cstheme="minorHAnsi"/>
                <w:b/>
                <w:sz w:val="22"/>
                <w:szCs w:val="22"/>
              </w:rPr>
              <w:t xml:space="preserve"> degree</w:t>
            </w:r>
            <w:r>
              <w:rPr>
                <w:rFonts w:asciiTheme="minorHAnsi" w:hAnsiTheme="minorHAnsi" w:cstheme="minorHAnsi"/>
                <w:sz w:val="22"/>
                <w:szCs w:val="22"/>
              </w:rPr>
              <w:t>]. [</w:t>
            </w:r>
            <w:proofErr w:type="gramStart"/>
            <w:r w:rsidRPr="00B3204B">
              <w:rPr>
                <w:rFonts w:asciiTheme="minorHAnsi" w:hAnsiTheme="minorHAnsi" w:cstheme="minorHAnsi"/>
                <w:b/>
                <w:sz w:val="22"/>
                <w:szCs w:val="22"/>
              </w:rPr>
              <w:t>months</w:t>
            </w:r>
            <w:proofErr w:type="gramEnd"/>
            <w:r w:rsidRPr="00B3204B">
              <w:rPr>
                <w:rFonts w:asciiTheme="minorHAnsi" w:hAnsiTheme="minorHAnsi" w:cstheme="minorHAnsi"/>
                <w:b/>
                <w:sz w:val="22"/>
                <w:szCs w:val="22"/>
              </w:rPr>
              <w:t xml:space="preserve"> worked </w:t>
            </w:r>
            <w:r>
              <w:rPr>
                <w:rFonts w:asciiTheme="minorHAnsi" w:hAnsiTheme="minorHAnsi" w:cstheme="minorHAnsi"/>
                <w:sz w:val="22"/>
                <w:szCs w:val="22"/>
              </w:rPr>
              <w:t>by person in the area indicated on the left hand side].</w:t>
            </w:r>
          </w:p>
          <w:p w:rsidR="00DF5CB6" w:rsidRDefault="00DF5CB6" w:rsidP="001B6BB9">
            <w:pPr>
              <w:pStyle w:val="ListParagraph"/>
              <w:ind w:left="352"/>
              <w:rPr>
                <w:rFonts w:asciiTheme="minorHAnsi" w:hAnsiTheme="minorHAnsi" w:cstheme="minorHAnsi"/>
                <w:sz w:val="22"/>
                <w:szCs w:val="22"/>
              </w:rPr>
            </w:pPr>
          </w:p>
          <w:p w:rsidR="00DF5CB6" w:rsidRPr="00C5652F" w:rsidRDefault="00DF5CB6" w:rsidP="001B6BB9">
            <w:pPr>
              <w:pStyle w:val="ListParagraph"/>
              <w:ind w:left="68"/>
              <w:rPr>
                <w:rFonts w:asciiTheme="minorHAnsi" w:hAnsiTheme="minorHAnsi" w:cstheme="minorHAnsi"/>
                <w:b/>
                <w:sz w:val="22"/>
                <w:szCs w:val="22"/>
              </w:rPr>
            </w:pPr>
            <w:r w:rsidRPr="00A23336">
              <w:rPr>
                <w:rFonts w:asciiTheme="minorHAnsi" w:hAnsiTheme="minorHAnsi" w:cstheme="minorHAnsi"/>
                <w:i/>
                <w:noProof/>
                <w:sz w:val="22"/>
                <w:szCs w:val="22"/>
              </w:rPr>
              <w:t>[repeat the bullet point as often as required to cover all relevant persons in the format specified under the first bullet point]</w:t>
            </w:r>
          </w:p>
        </w:tc>
      </w:tr>
    </w:tbl>
    <w:p w:rsidR="00DF5CB6" w:rsidRDefault="00DF5CB6" w:rsidP="00DF5CB6">
      <w:pPr>
        <w:jc w:val="center"/>
      </w:pPr>
      <w:r>
        <w:t xml:space="preserve"> </w:t>
      </w:r>
    </w:p>
    <w:p w:rsidR="000A7532" w:rsidRDefault="000A7532"/>
    <w:sectPr w:rsidR="000A7532" w:rsidSect="007A1D85">
      <w:footerReference w:type="even" r:id="rId9"/>
      <w:footerReference w:type="default" r:id="rId10"/>
      <w:headerReference w:type="first" r:id="rId11"/>
      <w:footerReference w:type="first" r:id="rId12"/>
      <w:pgSz w:w="11907" w:h="16840" w:code="9"/>
      <w:pgMar w:top="567" w:right="113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7F" w:rsidRDefault="00420185">
      <w:r>
        <w:separator/>
      </w:r>
    </w:p>
  </w:endnote>
  <w:endnote w:type="continuationSeparator" w:id="0">
    <w:p w:rsidR="0087257F" w:rsidRDefault="0042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1D" w:rsidRDefault="00DF5C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4E1D" w:rsidRDefault="00246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1371602359"/>
      <w:docPartObj>
        <w:docPartGallery w:val="Page Numbers (Bottom of Page)"/>
        <w:docPartUnique/>
      </w:docPartObj>
    </w:sdtPr>
    <w:sdtEndPr>
      <w:rPr>
        <w:noProof/>
      </w:rPr>
    </w:sdtEndPr>
    <w:sdtContent>
      <w:p w:rsidR="00334E1D" w:rsidRPr="0024217A" w:rsidRDefault="00DF5CB6" w:rsidP="005F7DAD">
        <w:pPr>
          <w:pStyle w:val="Footer"/>
          <w:ind w:right="360"/>
          <w:jc w:val="right"/>
          <w:rPr>
            <w:rFonts w:asciiTheme="minorHAnsi" w:hAnsiTheme="minorHAnsi" w:cs="Arial"/>
            <w:sz w:val="16"/>
            <w:szCs w:val="16"/>
          </w:rPr>
        </w:pPr>
        <w:r w:rsidRPr="0024217A">
          <w:rPr>
            <w:rFonts w:asciiTheme="minorHAnsi" w:hAnsiTheme="minorHAnsi" w:cs="Arial"/>
            <w:sz w:val="16"/>
            <w:szCs w:val="16"/>
          </w:rPr>
          <w:t xml:space="preserve">Page </w:t>
        </w:r>
        <w:r w:rsidRPr="0024217A">
          <w:rPr>
            <w:rFonts w:asciiTheme="minorHAnsi" w:hAnsiTheme="minorHAnsi" w:cs="Arial"/>
            <w:sz w:val="16"/>
            <w:szCs w:val="16"/>
          </w:rPr>
          <w:fldChar w:fldCharType="begin"/>
        </w:r>
        <w:r w:rsidRPr="0024217A">
          <w:rPr>
            <w:rFonts w:asciiTheme="minorHAnsi" w:hAnsiTheme="minorHAnsi" w:cs="Arial"/>
            <w:sz w:val="16"/>
            <w:szCs w:val="16"/>
          </w:rPr>
          <w:instrText xml:space="preserve"> PAGE </w:instrText>
        </w:r>
        <w:r w:rsidRPr="0024217A">
          <w:rPr>
            <w:rFonts w:asciiTheme="minorHAnsi" w:hAnsiTheme="minorHAnsi" w:cs="Arial"/>
            <w:sz w:val="16"/>
            <w:szCs w:val="16"/>
          </w:rPr>
          <w:fldChar w:fldCharType="separate"/>
        </w:r>
        <w:r w:rsidR="00246F67">
          <w:rPr>
            <w:rFonts w:asciiTheme="minorHAnsi" w:hAnsiTheme="minorHAnsi" w:cs="Arial"/>
            <w:noProof/>
            <w:sz w:val="16"/>
            <w:szCs w:val="16"/>
          </w:rPr>
          <w:t>4</w:t>
        </w:r>
        <w:r w:rsidRPr="0024217A">
          <w:rPr>
            <w:rFonts w:asciiTheme="minorHAnsi" w:hAnsiTheme="minorHAnsi" w:cs="Arial"/>
            <w:sz w:val="16"/>
            <w:szCs w:val="16"/>
          </w:rPr>
          <w:fldChar w:fldCharType="end"/>
        </w:r>
        <w:r w:rsidRPr="0024217A">
          <w:rPr>
            <w:rFonts w:asciiTheme="minorHAnsi" w:hAnsiTheme="minorHAnsi" w:cs="Arial"/>
            <w:sz w:val="16"/>
            <w:szCs w:val="16"/>
          </w:rPr>
          <w:t xml:space="preserve"> of </w:t>
        </w:r>
        <w:r w:rsidRPr="0024217A">
          <w:rPr>
            <w:rFonts w:asciiTheme="minorHAnsi" w:hAnsiTheme="minorHAnsi" w:cs="Arial"/>
            <w:sz w:val="16"/>
            <w:szCs w:val="16"/>
          </w:rPr>
          <w:fldChar w:fldCharType="begin"/>
        </w:r>
        <w:r w:rsidRPr="0024217A">
          <w:rPr>
            <w:rFonts w:asciiTheme="minorHAnsi" w:hAnsiTheme="minorHAnsi" w:cs="Arial"/>
            <w:sz w:val="16"/>
            <w:szCs w:val="16"/>
          </w:rPr>
          <w:instrText xml:space="preserve"> NUMPAGES </w:instrText>
        </w:r>
        <w:r w:rsidRPr="0024217A">
          <w:rPr>
            <w:rFonts w:asciiTheme="minorHAnsi" w:hAnsiTheme="minorHAnsi" w:cs="Arial"/>
            <w:sz w:val="16"/>
            <w:szCs w:val="16"/>
          </w:rPr>
          <w:fldChar w:fldCharType="separate"/>
        </w:r>
        <w:r w:rsidR="00246F67">
          <w:rPr>
            <w:rFonts w:asciiTheme="minorHAnsi" w:hAnsiTheme="minorHAnsi" w:cs="Arial"/>
            <w:noProof/>
            <w:sz w:val="16"/>
            <w:szCs w:val="16"/>
          </w:rPr>
          <w:t>4</w:t>
        </w:r>
        <w:r w:rsidRPr="0024217A">
          <w:rPr>
            <w:rFonts w:asciiTheme="minorHAnsi" w:hAnsiTheme="minorHAnsi" w:cs="Arial"/>
            <w:sz w:val="16"/>
            <w:szCs w:val="16"/>
          </w:rPr>
          <w:fldChar w:fldCharType="end"/>
        </w:r>
      </w:p>
      <w:p w:rsidR="00334E1D" w:rsidRDefault="00246F67" w:rsidP="005F7DAD">
        <w:pPr>
          <w:pStyle w:val="Footer"/>
          <w:jc w:val="center"/>
          <w:rPr>
            <w:rFonts w:asciiTheme="minorHAnsi" w:hAnsiTheme="minorHAnsi"/>
            <w:noProof/>
            <w:sz w:val="22"/>
            <w:szCs w:val="22"/>
          </w:rPr>
        </w:pPr>
      </w:p>
    </w:sdtContent>
  </w:sdt>
  <w:p w:rsidR="00334E1D" w:rsidRDefault="00246F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1533146632"/>
      <w:docPartObj>
        <w:docPartGallery w:val="Page Numbers (Bottom of Page)"/>
        <w:docPartUnique/>
      </w:docPartObj>
    </w:sdtPr>
    <w:sdtEndPr>
      <w:rPr>
        <w:noProof/>
      </w:rPr>
    </w:sdtEndPr>
    <w:sdtContent>
      <w:sdt>
        <w:sdtPr>
          <w:rPr>
            <w:rFonts w:asciiTheme="minorHAnsi" w:hAnsiTheme="minorHAnsi"/>
            <w:sz w:val="22"/>
            <w:szCs w:val="22"/>
          </w:rPr>
          <w:id w:val="-1783960880"/>
          <w:docPartObj>
            <w:docPartGallery w:val="Page Numbers (Bottom of Page)"/>
            <w:docPartUnique/>
          </w:docPartObj>
        </w:sdtPr>
        <w:sdtEndPr>
          <w:rPr>
            <w:noProof/>
          </w:rPr>
        </w:sdtEndPr>
        <w:sdtContent>
          <w:p w:rsidR="00414CD3" w:rsidRPr="0024217A" w:rsidRDefault="00414CD3" w:rsidP="00414CD3">
            <w:pPr>
              <w:pStyle w:val="Footer"/>
              <w:ind w:right="360"/>
              <w:jc w:val="right"/>
              <w:rPr>
                <w:rFonts w:asciiTheme="minorHAnsi" w:hAnsiTheme="minorHAnsi" w:cs="Arial"/>
                <w:sz w:val="16"/>
                <w:szCs w:val="16"/>
              </w:rPr>
            </w:pPr>
          </w:p>
          <w:p w:rsidR="00414CD3" w:rsidRDefault="00246F67" w:rsidP="00246F67">
            <w:pPr>
              <w:pStyle w:val="Footer"/>
              <w:jc w:val="right"/>
              <w:rPr>
                <w:noProof/>
              </w:rPr>
            </w:pPr>
            <w:r w:rsidRPr="0024217A">
              <w:rPr>
                <w:rFonts w:asciiTheme="minorHAnsi" w:hAnsiTheme="minorHAnsi" w:cs="Arial"/>
                <w:sz w:val="16"/>
                <w:szCs w:val="16"/>
              </w:rPr>
              <w:t xml:space="preserve">Page </w:t>
            </w:r>
            <w:r w:rsidRPr="0024217A">
              <w:rPr>
                <w:rFonts w:asciiTheme="minorHAnsi" w:hAnsiTheme="minorHAnsi" w:cs="Arial"/>
                <w:sz w:val="16"/>
                <w:szCs w:val="16"/>
              </w:rPr>
              <w:fldChar w:fldCharType="begin"/>
            </w:r>
            <w:r w:rsidRPr="0024217A">
              <w:rPr>
                <w:rFonts w:asciiTheme="minorHAnsi" w:hAnsiTheme="minorHAnsi" w:cs="Arial"/>
                <w:sz w:val="16"/>
                <w:szCs w:val="16"/>
              </w:rPr>
              <w:instrText xml:space="preserve"> PAGE </w:instrText>
            </w:r>
            <w:r w:rsidRPr="0024217A">
              <w:rPr>
                <w:rFonts w:asciiTheme="minorHAnsi" w:hAnsiTheme="minorHAnsi" w:cs="Arial"/>
                <w:sz w:val="16"/>
                <w:szCs w:val="16"/>
              </w:rPr>
              <w:fldChar w:fldCharType="separate"/>
            </w:r>
            <w:r>
              <w:rPr>
                <w:rFonts w:asciiTheme="minorHAnsi" w:hAnsiTheme="minorHAnsi" w:cs="Arial"/>
                <w:noProof/>
                <w:sz w:val="16"/>
                <w:szCs w:val="16"/>
              </w:rPr>
              <w:t>1</w:t>
            </w:r>
            <w:r w:rsidRPr="0024217A">
              <w:rPr>
                <w:rFonts w:asciiTheme="minorHAnsi" w:hAnsiTheme="minorHAnsi" w:cs="Arial"/>
                <w:sz w:val="16"/>
                <w:szCs w:val="16"/>
              </w:rPr>
              <w:fldChar w:fldCharType="end"/>
            </w:r>
            <w:r>
              <w:rPr>
                <w:rFonts w:asciiTheme="minorHAnsi" w:hAnsiTheme="minorHAnsi" w:cs="Arial"/>
                <w:sz w:val="16"/>
                <w:szCs w:val="16"/>
              </w:rPr>
              <w:t xml:space="preserve"> of 4</w:t>
            </w:r>
          </w:p>
        </w:sdtContent>
      </w:sdt>
      <w:p w:rsidR="00334E1D" w:rsidRPr="0024217A" w:rsidRDefault="00246F67" w:rsidP="00BE19D3">
        <w:pPr>
          <w:pStyle w:val="Footer"/>
          <w:ind w:right="360"/>
          <w:jc w:val="right"/>
          <w:rPr>
            <w:rFonts w:asciiTheme="minorHAnsi" w:hAnsiTheme="minorHAnsi" w:cs="Arial"/>
            <w:sz w:val="16"/>
            <w:szCs w:val="16"/>
          </w:rPr>
        </w:pPr>
      </w:p>
      <w:p w:rsidR="00334E1D" w:rsidRPr="00D3511B" w:rsidRDefault="00246F67" w:rsidP="00D3511B">
        <w:pPr>
          <w:pStyle w:val="Footer"/>
          <w:jc w:val="center"/>
          <w:rPr>
            <w:rFonts w:asciiTheme="minorHAnsi" w:hAnsiTheme="minorHAnsi"/>
            <w:sz w:val="22"/>
            <w:szCs w:val="22"/>
          </w:rPr>
        </w:pPr>
      </w:p>
    </w:sdtContent>
  </w:sdt>
  <w:p w:rsidR="00334E1D" w:rsidRPr="00D3511B" w:rsidRDefault="00246F67">
    <w:pPr>
      <w:pStyle w:val="Footer"/>
      <w:rPr>
        <w:rFonts w:asciiTheme="minorHAnsi" w:hAnsi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7F" w:rsidRDefault="00420185">
      <w:r>
        <w:separator/>
      </w:r>
    </w:p>
  </w:footnote>
  <w:footnote w:type="continuationSeparator" w:id="0">
    <w:p w:rsidR="0087257F" w:rsidRDefault="0042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41"/>
      <w:gridCol w:w="4842"/>
    </w:tblGrid>
    <w:tr w:rsidR="00334E1D" w:rsidTr="00334E1D">
      <w:tc>
        <w:tcPr>
          <w:tcW w:w="4841" w:type="dxa"/>
        </w:tcPr>
        <w:p w:rsidR="00334E1D" w:rsidRPr="006B59CA" w:rsidRDefault="00DF5CB6" w:rsidP="0095381F">
          <w:pPr>
            <w:pStyle w:val="Header"/>
            <w:spacing w:before="280"/>
            <w:rPr>
              <w:rFonts w:asciiTheme="minorHAnsi" w:hAnsiTheme="minorHAnsi" w:cstheme="minorHAnsi"/>
              <w:b/>
              <w:sz w:val="22"/>
            </w:rPr>
          </w:pPr>
          <w:r w:rsidRPr="006B59CA">
            <w:rPr>
              <w:rFonts w:asciiTheme="minorHAnsi" w:hAnsiTheme="minorHAnsi" w:cstheme="minorHAnsi"/>
              <w:b/>
              <w:sz w:val="22"/>
            </w:rPr>
            <w:t>Open Call No EEA/</w:t>
          </w:r>
          <w:r>
            <w:rPr>
              <w:rFonts w:asciiTheme="minorHAnsi" w:hAnsiTheme="minorHAnsi" w:cstheme="minorHAnsi"/>
              <w:b/>
              <w:sz w:val="22"/>
            </w:rPr>
            <w:t>ACC</w:t>
          </w:r>
          <w:r w:rsidRPr="006B59CA">
            <w:rPr>
              <w:rFonts w:asciiTheme="minorHAnsi" w:hAnsiTheme="minorHAnsi" w:cstheme="minorHAnsi"/>
              <w:b/>
              <w:sz w:val="22"/>
            </w:rPr>
            <w:t>/1</w:t>
          </w:r>
          <w:r>
            <w:rPr>
              <w:rFonts w:asciiTheme="minorHAnsi" w:hAnsiTheme="minorHAnsi" w:cstheme="minorHAnsi"/>
              <w:b/>
              <w:sz w:val="22"/>
            </w:rPr>
            <w:t>3</w:t>
          </w:r>
          <w:r w:rsidRPr="006B59CA">
            <w:rPr>
              <w:rFonts w:asciiTheme="minorHAnsi" w:hAnsiTheme="minorHAnsi" w:cstheme="minorHAnsi"/>
              <w:b/>
              <w:sz w:val="22"/>
            </w:rPr>
            <w:t>/003</w:t>
          </w:r>
        </w:p>
      </w:tc>
      <w:tc>
        <w:tcPr>
          <w:tcW w:w="4842" w:type="dxa"/>
        </w:tcPr>
        <w:p w:rsidR="00334E1D" w:rsidRDefault="00DF5CB6" w:rsidP="00334E1D">
          <w:pPr>
            <w:pStyle w:val="Header"/>
          </w:pPr>
          <w:r>
            <w:rPr>
              <w:rFonts w:ascii="Arial" w:hAnsi="Arial" w:cs="Arial"/>
              <w:b/>
              <w:bCs/>
              <w:kern w:val="32"/>
              <w:sz w:val="32"/>
              <w:szCs w:val="32"/>
            </w:rPr>
            <w:t xml:space="preserve">           </w:t>
          </w:r>
          <w:r>
            <w:rPr>
              <w:rFonts w:ascii="Arial" w:hAnsi="Arial" w:cs="Arial"/>
              <w:b/>
              <w:bCs/>
              <w:noProof/>
              <w:kern w:val="32"/>
              <w:sz w:val="32"/>
              <w:szCs w:val="32"/>
              <w:lang w:eastAsia="en-GB"/>
            </w:rPr>
            <w:drawing>
              <wp:inline distT="0" distB="0" distL="0" distR="0" wp14:anchorId="33245717" wp14:editId="142DD823">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334E1D" w:rsidRDefault="00246F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E09B9"/>
    <w:multiLevelType w:val="hybridMultilevel"/>
    <w:tmpl w:val="9FB697C8"/>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8F1978"/>
    <w:multiLevelType w:val="hybridMultilevel"/>
    <w:tmpl w:val="E64E03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CF1EF8"/>
    <w:multiLevelType w:val="hybridMultilevel"/>
    <w:tmpl w:val="B3206386"/>
    <w:lvl w:ilvl="0" w:tplc="5C664998">
      <w:start w:val="1"/>
      <w:numFmt w:val="lowerLetter"/>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3">
    <w:nsid w:val="180D5BE7"/>
    <w:multiLevelType w:val="hybridMultilevel"/>
    <w:tmpl w:val="9550B6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2406B7"/>
    <w:multiLevelType w:val="hybridMultilevel"/>
    <w:tmpl w:val="94561A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1528FA"/>
    <w:multiLevelType w:val="hybridMultilevel"/>
    <w:tmpl w:val="9196D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7A1595"/>
    <w:multiLevelType w:val="hybridMultilevel"/>
    <w:tmpl w:val="90D47F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523BCA"/>
    <w:multiLevelType w:val="hybridMultilevel"/>
    <w:tmpl w:val="E7C0359E"/>
    <w:lvl w:ilvl="0" w:tplc="CF8827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32515F"/>
    <w:multiLevelType w:val="hybridMultilevel"/>
    <w:tmpl w:val="F7146908"/>
    <w:lvl w:ilvl="0" w:tplc="42C2971A">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nsid w:val="6BBE233A"/>
    <w:multiLevelType w:val="hybridMultilevel"/>
    <w:tmpl w:val="3BE67A52"/>
    <w:lvl w:ilvl="0" w:tplc="7B2A61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5A1B79"/>
    <w:multiLevelType w:val="hybridMultilevel"/>
    <w:tmpl w:val="BDC256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5"/>
  </w:num>
  <w:num w:numId="5">
    <w:abstractNumId w:val="6"/>
  </w:num>
  <w:num w:numId="6">
    <w:abstractNumId w:val="2"/>
  </w:num>
  <w:num w:numId="7">
    <w:abstractNumId w:val="7"/>
  </w:num>
  <w:num w:numId="8">
    <w:abstractNumId w:val="9"/>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B6"/>
    <w:rsid w:val="000A7532"/>
    <w:rsid w:val="00213BFD"/>
    <w:rsid w:val="00246F67"/>
    <w:rsid w:val="003E0582"/>
    <w:rsid w:val="00414CD3"/>
    <w:rsid w:val="00420185"/>
    <w:rsid w:val="0087257F"/>
    <w:rsid w:val="009953C9"/>
    <w:rsid w:val="00DF5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B6"/>
    <w:pPr>
      <w:spacing w:after="0" w:line="240" w:lineRule="auto"/>
    </w:pPr>
    <w:rPr>
      <w:rFonts w:ascii="Times New Roman" w:eastAsia="Times New Roman" w:hAnsi="Times New Roman" w:cs="Times New Roman"/>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F5CB6"/>
  </w:style>
  <w:style w:type="paragraph" w:styleId="Footer">
    <w:name w:val="footer"/>
    <w:basedOn w:val="Normal"/>
    <w:link w:val="FooterChar"/>
    <w:rsid w:val="00DF5CB6"/>
    <w:pPr>
      <w:tabs>
        <w:tab w:val="center" w:pos="4153"/>
        <w:tab w:val="right" w:pos="8306"/>
      </w:tabs>
    </w:pPr>
  </w:style>
  <w:style w:type="character" w:customStyle="1" w:styleId="FooterChar">
    <w:name w:val="Footer Char"/>
    <w:basedOn w:val="DefaultParagraphFont"/>
    <w:link w:val="Footer"/>
    <w:rsid w:val="00DF5CB6"/>
    <w:rPr>
      <w:rFonts w:ascii="Times New Roman" w:eastAsia="Times New Roman" w:hAnsi="Times New Roman" w:cs="Times New Roman"/>
      <w:sz w:val="20"/>
      <w:szCs w:val="20"/>
      <w:lang w:eastAsia="ko-KR"/>
    </w:rPr>
  </w:style>
  <w:style w:type="paragraph" w:styleId="Header">
    <w:name w:val="header"/>
    <w:basedOn w:val="Normal"/>
    <w:link w:val="HeaderChar"/>
    <w:rsid w:val="00DF5CB6"/>
    <w:pPr>
      <w:tabs>
        <w:tab w:val="center" w:pos="4153"/>
        <w:tab w:val="right" w:pos="8306"/>
      </w:tabs>
    </w:pPr>
  </w:style>
  <w:style w:type="character" w:customStyle="1" w:styleId="HeaderChar">
    <w:name w:val="Header Char"/>
    <w:basedOn w:val="DefaultParagraphFont"/>
    <w:link w:val="Header"/>
    <w:rsid w:val="00DF5CB6"/>
    <w:rPr>
      <w:rFonts w:ascii="Times New Roman" w:eastAsia="Times New Roman" w:hAnsi="Times New Roman" w:cs="Times New Roman"/>
      <w:sz w:val="20"/>
      <w:szCs w:val="20"/>
      <w:lang w:eastAsia="ko-KR"/>
    </w:rPr>
  </w:style>
  <w:style w:type="table" w:styleId="TableGrid">
    <w:name w:val="Table Grid"/>
    <w:basedOn w:val="TableNormal"/>
    <w:rsid w:val="00DF5CB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5CB6"/>
    <w:pPr>
      <w:ind w:left="720"/>
      <w:contextualSpacing/>
    </w:pPr>
  </w:style>
  <w:style w:type="character" w:styleId="Emphasis">
    <w:name w:val="Emphasis"/>
    <w:basedOn w:val="DefaultParagraphFont"/>
    <w:uiPriority w:val="20"/>
    <w:qFormat/>
    <w:rsid w:val="00DF5CB6"/>
    <w:rPr>
      <w:b/>
      <w:bCs/>
      <w:i w:val="0"/>
      <w:iCs w:val="0"/>
    </w:rPr>
  </w:style>
  <w:style w:type="paragraph" w:styleId="BalloonText">
    <w:name w:val="Balloon Text"/>
    <w:basedOn w:val="Normal"/>
    <w:link w:val="BalloonTextChar"/>
    <w:uiPriority w:val="99"/>
    <w:semiHidden/>
    <w:unhideWhenUsed/>
    <w:rsid w:val="00DF5CB6"/>
    <w:rPr>
      <w:rFonts w:ascii="Tahoma" w:hAnsi="Tahoma" w:cs="Tahoma"/>
      <w:sz w:val="16"/>
      <w:szCs w:val="16"/>
    </w:rPr>
  </w:style>
  <w:style w:type="character" w:customStyle="1" w:styleId="BalloonTextChar">
    <w:name w:val="Balloon Text Char"/>
    <w:basedOn w:val="DefaultParagraphFont"/>
    <w:link w:val="BalloonText"/>
    <w:uiPriority w:val="99"/>
    <w:semiHidden/>
    <w:rsid w:val="00DF5CB6"/>
    <w:rPr>
      <w:rFonts w:ascii="Tahoma" w:eastAsia="Times New Roman"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B6"/>
    <w:pPr>
      <w:spacing w:after="0" w:line="240" w:lineRule="auto"/>
    </w:pPr>
    <w:rPr>
      <w:rFonts w:ascii="Times New Roman" w:eastAsia="Times New Roman" w:hAnsi="Times New Roman" w:cs="Times New Roman"/>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F5CB6"/>
  </w:style>
  <w:style w:type="paragraph" w:styleId="Footer">
    <w:name w:val="footer"/>
    <w:basedOn w:val="Normal"/>
    <w:link w:val="FooterChar"/>
    <w:rsid w:val="00DF5CB6"/>
    <w:pPr>
      <w:tabs>
        <w:tab w:val="center" w:pos="4153"/>
        <w:tab w:val="right" w:pos="8306"/>
      </w:tabs>
    </w:pPr>
  </w:style>
  <w:style w:type="character" w:customStyle="1" w:styleId="FooterChar">
    <w:name w:val="Footer Char"/>
    <w:basedOn w:val="DefaultParagraphFont"/>
    <w:link w:val="Footer"/>
    <w:rsid w:val="00DF5CB6"/>
    <w:rPr>
      <w:rFonts w:ascii="Times New Roman" w:eastAsia="Times New Roman" w:hAnsi="Times New Roman" w:cs="Times New Roman"/>
      <w:sz w:val="20"/>
      <w:szCs w:val="20"/>
      <w:lang w:eastAsia="ko-KR"/>
    </w:rPr>
  </w:style>
  <w:style w:type="paragraph" w:styleId="Header">
    <w:name w:val="header"/>
    <w:basedOn w:val="Normal"/>
    <w:link w:val="HeaderChar"/>
    <w:rsid w:val="00DF5CB6"/>
    <w:pPr>
      <w:tabs>
        <w:tab w:val="center" w:pos="4153"/>
        <w:tab w:val="right" w:pos="8306"/>
      </w:tabs>
    </w:pPr>
  </w:style>
  <w:style w:type="character" w:customStyle="1" w:styleId="HeaderChar">
    <w:name w:val="Header Char"/>
    <w:basedOn w:val="DefaultParagraphFont"/>
    <w:link w:val="Header"/>
    <w:rsid w:val="00DF5CB6"/>
    <w:rPr>
      <w:rFonts w:ascii="Times New Roman" w:eastAsia="Times New Roman" w:hAnsi="Times New Roman" w:cs="Times New Roman"/>
      <w:sz w:val="20"/>
      <w:szCs w:val="20"/>
      <w:lang w:eastAsia="ko-KR"/>
    </w:rPr>
  </w:style>
  <w:style w:type="table" w:styleId="TableGrid">
    <w:name w:val="Table Grid"/>
    <w:basedOn w:val="TableNormal"/>
    <w:rsid w:val="00DF5CB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5CB6"/>
    <w:pPr>
      <w:ind w:left="720"/>
      <w:contextualSpacing/>
    </w:pPr>
  </w:style>
  <w:style w:type="character" w:styleId="Emphasis">
    <w:name w:val="Emphasis"/>
    <w:basedOn w:val="DefaultParagraphFont"/>
    <w:uiPriority w:val="20"/>
    <w:qFormat/>
    <w:rsid w:val="00DF5CB6"/>
    <w:rPr>
      <w:b/>
      <w:bCs/>
      <w:i w:val="0"/>
      <w:iCs w:val="0"/>
    </w:rPr>
  </w:style>
  <w:style w:type="paragraph" w:styleId="BalloonText">
    <w:name w:val="Balloon Text"/>
    <w:basedOn w:val="Normal"/>
    <w:link w:val="BalloonTextChar"/>
    <w:uiPriority w:val="99"/>
    <w:semiHidden/>
    <w:unhideWhenUsed/>
    <w:rsid w:val="00DF5CB6"/>
    <w:rPr>
      <w:rFonts w:ascii="Tahoma" w:hAnsi="Tahoma" w:cs="Tahoma"/>
      <w:sz w:val="16"/>
      <w:szCs w:val="16"/>
    </w:rPr>
  </w:style>
  <w:style w:type="character" w:customStyle="1" w:styleId="BalloonTextChar">
    <w:name w:val="Balloon Text Char"/>
    <w:basedOn w:val="DefaultParagraphFont"/>
    <w:link w:val="BalloonText"/>
    <w:uiPriority w:val="99"/>
    <w:semiHidden/>
    <w:rsid w:val="00DF5CB6"/>
    <w:rPr>
      <w:rFonts w:ascii="Tahoma" w:eastAsia="Times New Roman"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FCC3D-572C-4A60-98E5-876919D8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7</cp:revision>
  <cp:lastPrinted>2013-11-05T13:19:00Z</cp:lastPrinted>
  <dcterms:created xsi:type="dcterms:W3CDTF">2013-11-05T13:18:00Z</dcterms:created>
  <dcterms:modified xsi:type="dcterms:W3CDTF">2013-11-05T13:39:00Z</dcterms:modified>
</cp:coreProperties>
</file>